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34" w:rsidRDefault="00872BE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Аспирантура</w:t>
      </w:r>
      <w:r w:rsidR="0013609E" w:rsidRPr="001360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  <w:r w:rsidR="0013609E" w:rsidRPr="001360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609E" w:rsidRPr="00F76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Направление подготовки: </w:t>
      </w:r>
      <w:r w:rsidR="00F76432" w:rsidRPr="00F76432">
        <w:rPr>
          <w:rFonts w:ascii="Arial" w:hAnsi="Arial" w:cs="Arial"/>
          <w:sz w:val="24"/>
          <w:szCs w:val="24"/>
        </w:rPr>
        <w:t>Химическая технология</w:t>
      </w:r>
      <w:r w:rsidR="006F4A74" w:rsidRPr="00F76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3428E" w:rsidRPr="00F76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080C5D" w:rsidRPr="00F76432">
        <w:rPr>
          <w:rFonts w:ascii="Arial" w:hAnsi="Arial" w:cs="Arial"/>
          <w:sz w:val="24"/>
          <w:szCs w:val="24"/>
        </w:rPr>
        <w:t>1</w:t>
      </w:r>
      <w:r w:rsidR="00F76432" w:rsidRPr="00F76432">
        <w:rPr>
          <w:rFonts w:ascii="Arial" w:hAnsi="Arial" w:cs="Arial"/>
          <w:sz w:val="24"/>
          <w:szCs w:val="24"/>
        </w:rPr>
        <w:t>8</w:t>
      </w:r>
      <w:r w:rsidRPr="00F76432">
        <w:rPr>
          <w:rFonts w:ascii="Arial" w:hAnsi="Arial" w:cs="Arial"/>
          <w:sz w:val="24"/>
          <w:szCs w:val="24"/>
        </w:rPr>
        <w:t>.06.01</w:t>
      </w:r>
      <w:r w:rsidR="0093428E" w:rsidRPr="00F764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52366" w:rsidRDefault="00B52366" w:rsidP="00B52366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66DCF">
        <w:rPr>
          <w:rFonts w:ascii="Arial" w:eastAsia="Times New Roman" w:hAnsi="Arial" w:cs="Arial"/>
          <w:b/>
          <w:color w:val="000000"/>
          <w:sz w:val="24"/>
          <w:szCs w:val="24"/>
        </w:rPr>
        <w:t>Инфраструктура научных исследований: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F805D0" w:rsidTr="00F805D0">
        <w:tc>
          <w:tcPr>
            <w:tcW w:w="14786" w:type="dxa"/>
          </w:tcPr>
          <w:p w:rsidR="00F805D0" w:rsidRPr="00F805D0" w:rsidRDefault="00F805D0" w:rsidP="00F805D0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05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НИС кафедры "Технология органического и нефтехимического синтеза"</w:t>
            </w:r>
          </w:p>
          <w:p w:rsidR="00F805D0" w:rsidRPr="00F805D0" w:rsidRDefault="00F805D0" w:rsidP="00F805D0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05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НИС кафедры "Технология твёрдых химических веществ"</w:t>
            </w:r>
          </w:p>
          <w:p w:rsidR="00F805D0" w:rsidRPr="00F805D0" w:rsidRDefault="00F805D0" w:rsidP="00F805D0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05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НИИ Проблем конверсии и высоких технологий</w:t>
            </w:r>
          </w:p>
          <w:p w:rsidR="00F805D0" w:rsidRPr="00F805D0" w:rsidRDefault="00F805D0" w:rsidP="00F805D0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05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Институт оборонных исследований и разработок</w:t>
            </w:r>
          </w:p>
          <w:p w:rsidR="00F805D0" w:rsidRPr="00F805D0" w:rsidRDefault="00F805D0" w:rsidP="00F805D0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05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Лаборатория «Цифровые двойники материалов и технологических процессов их обработки»</w:t>
            </w:r>
          </w:p>
          <w:p w:rsidR="00F805D0" w:rsidRPr="00F805D0" w:rsidRDefault="00F805D0" w:rsidP="00F805D0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05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Лаборатория рентгеновской </w:t>
            </w:r>
            <w:proofErr w:type="spellStart"/>
            <w:r w:rsidRPr="00F805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дефрактометрии</w:t>
            </w:r>
            <w:proofErr w:type="spellEnd"/>
            <w:r w:rsidRPr="00F805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электронной и зондовой микроскопии</w:t>
            </w:r>
          </w:p>
          <w:p w:rsidR="00F805D0" w:rsidRPr="00F805D0" w:rsidRDefault="00F805D0" w:rsidP="00F805D0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805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ОНИЛ "Химическая переработка нефти и газа"</w:t>
            </w:r>
          </w:p>
          <w:p w:rsidR="00F805D0" w:rsidRPr="00F805D0" w:rsidRDefault="00F805D0" w:rsidP="00F805D0">
            <w:pPr>
              <w:pStyle w:val="a3"/>
              <w:numPr>
                <w:ilvl w:val="0"/>
                <w:numId w:val="14"/>
              </w:numPr>
              <w:ind w:left="426" w:hanging="4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805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Лаборатория "Перспективные технологии переработки возобновляемого органического сырья и аккумулирования водорода"</w:t>
            </w:r>
          </w:p>
        </w:tc>
      </w:tr>
    </w:tbl>
    <w:p w:rsidR="00F805D0" w:rsidRPr="00266DCF" w:rsidRDefault="00F805D0" w:rsidP="00B52366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52366" w:rsidRPr="00266DCF" w:rsidRDefault="00B52366" w:rsidP="00B52366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66DCF">
        <w:rPr>
          <w:rFonts w:ascii="Arial" w:eastAsia="Times New Roman" w:hAnsi="Arial" w:cs="Arial"/>
          <w:b/>
          <w:color w:val="000000"/>
          <w:sz w:val="24"/>
          <w:szCs w:val="24"/>
        </w:rPr>
        <w:t>Информационно-аналитические рес</w:t>
      </w:r>
      <w:bookmarkStart w:id="0" w:name="_GoBack"/>
      <w:bookmarkEnd w:id="0"/>
      <w:r w:rsidRPr="00266DCF">
        <w:rPr>
          <w:rFonts w:ascii="Arial" w:eastAsia="Times New Roman" w:hAnsi="Arial" w:cs="Arial"/>
          <w:b/>
          <w:color w:val="000000"/>
          <w:sz w:val="24"/>
          <w:szCs w:val="24"/>
        </w:rPr>
        <w:t>урсы: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SciFinder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(он-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лайн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сервис CAS для подписки и анализа информации для исследования в области химии, биологии, химической инженерии, 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нанотехнологий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, физики, геологии, металлургии и </w:t>
      </w:r>
      <w:proofErr w:type="spellStart"/>
      <w:proofErr w:type="gram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др</w:t>
      </w:r>
      <w:proofErr w:type="spellEnd"/>
      <w:proofErr w:type="gramEnd"/>
      <w:r w:rsidRPr="00266DCF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SpringerNature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Cambridge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University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Press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(CUP) (международное издательство)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Taylor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&amp; 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Francis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(международное издательство)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Science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online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(научный журнал)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Журналы издательства SAGE 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Publication</w:t>
      </w:r>
      <w:proofErr w:type="spellEnd"/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Thieme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Chemistry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266DCF">
        <w:rPr>
          <w:rFonts w:ascii="Arial" w:eastAsia="Times New Roman" w:hAnsi="Arial" w:cs="Arial"/>
          <w:color w:val="000000"/>
          <w:sz w:val="24"/>
          <w:szCs w:val="24"/>
        </w:rPr>
        <w:t>международное издательство) (медицина, химия)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Royal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Society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Chemistry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266DCF">
        <w:rPr>
          <w:rFonts w:ascii="Arial" w:eastAsia="Times New Roman" w:hAnsi="Arial" w:cs="Arial"/>
          <w:color w:val="000000"/>
          <w:sz w:val="24"/>
          <w:szCs w:val="24"/>
        </w:rPr>
        <w:t>международное издательство)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266DCF">
        <w:rPr>
          <w:rFonts w:ascii="Arial" w:eastAsia="Times New Roman" w:hAnsi="Arial" w:cs="Arial"/>
          <w:color w:val="000000"/>
          <w:sz w:val="24"/>
          <w:szCs w:val="24"/>
        </w:rPr>
        <w:t>ВИНИТИ РАН (Всероссийский институт научной и технической информации Российской академии наук)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РосПатент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>, ФИПС (Федеральный институт промышленной собственности)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266DCF">
        <w:rPr>
          <w:rFonts w:ascii="Arial" w:eastAsia="Times New Roman" w:hAnsi="Arial" w:cs="Arial"/>
          <w:color w:val="000000"/>
          <w:sz w:val="24"/>
          <w:szCs w:val="24"/>
        </w:rPr>
        <w:t>ППС «</w:t>
      </w: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Техэксперт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>» (Профессиональные справочные системы, содержащие нормативно-правовую, нормативно-техническую документацию)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66DCF">
        <w:rPr>
          <w:rFonts w:ascii="Arial" w:eastAsia="Times New Roman" w:hAnsi="Arial" w:cs="Arial"/>
          <w:color w:val="000000"/>
          <w:sz w:val="24"/>
          <w:szCs w:val="24"/>
        </w:rPr>
        <w:t>eLIBRARY</w:t>
      </w:r>
      <w:proofErr w:type="spellEnd"/>
      <w:r w:rsidRPr="00266DCF">
        <w:rPr>
          <w:rFonts w:ascii="Arial" w:eastAsia="Times New Roman" w:hAnsi="Arial" w:cs="Arial"/>
          <w:color w:val="000000"/>
          <w:sz w:val="24"/>
          <w:szCs w:val="24"/>
        </w:rPr>
        <w:t xml:space="preserve"> (Российский информационно-аналитический портал)</w:t>
      </w:r>
    </w:p>
    <w:p w:rsidR="00B52366" w:rsidRPr="00266DCF" w:rsidRDefault="00B52366" w:rsidP="00B52366">
      <w:pPr>
        <w:pStyle w:val="a3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  <w:sz w:val="24"/>
          <w:szCs w:val="24"/>
        </w:rPr>
      </w:pPr>
      <w:r w:rsidRPr="00266DCF">
        <w:rPr>
          <w:rFonts w:ascii="Arial" w:eastAsia="Times New Roman" w:hAnsi="Arial" w:cs="Arial"/>
          <w:color w:val="000000"/>
          <w:sz w:val="24"/>
          <w:szCs w:val="24"/>
        </w:rPr>
        <w:t>POLPRED.COM</w:t>
      </w:r>
    </w:p>
    <w:p w:rsidR="00B52366" w:rsidRPr="00266DCF" w:rsidRDefault="00B52366" w:rsidP="00B5236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266DCF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Материально-техническая база и </w:t>
      </w:r>
      <w:proofErr w:type="gramStart"/>
      <w:r w:rsidRPr="00266DCF"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proofErr w:type="gramEnd"/>
      <w:r w:rsidRPr="00266DC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B52366" w:rsidRPr="00266DCF" w:rsidTr="0041457A">
        <w:tc>
          <w:tcPr>
            <w:tcW w:w="14786" w:type="dxa"/>
          </w:tcPr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603:468:3 СТАНОК ТОК</w:t>
            </w:r>
            <w:proofErr w:type="gram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.-</w:t>
            </w:r>
            <w:proofErr w:type="gram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ВИНТОРЕЗНЫЙ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Аппарат для определения максимальной высоты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некоптящего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пламени авиационных топлив ЛВП-М-ПХП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АППАРАТ ТВ3/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опред</w:t>
            </w:r>
            <w:proofErr w:type="gram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закрытом типе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АРНП-ПХП </w:t>
            </w:r>
            <w:proofErr w:type="gram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/АВТОМАТ Д/ОПР. ФРАКЦ. СОСТАВА (РАЗГОНКИ)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Весы аналитические "HTR-120CE"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Весы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электрон.Assulab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ALC-6100d1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Генератор водорода ГВ-16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Генератор водорода ГВ-7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Дозатор автоматический жидкостный НТ 3100</w:t>
            </w:r>
            <w:proofErr w:type="gram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Колбонагреватель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LOIP LH-110\1000мл\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КОНДУКТОМЕТР АНИОН-410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Манометр образцовый МО11202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Насос для высокоэффективной жидкостной хроматографии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изократический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КАРРА 10Р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Насос АВПР-8Д с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дв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220Вв </w:t>
            </w:r>
            <w:proofErr w:type="gram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комплекте</w:t>
            </w:r>
            <w:proofErr w:type="gram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фильтром и фланцем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Прецизионный насос высокого давления в комплекте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Сервер</w:t>
            </w: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Supermicro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SERVER SYS-1028R-WTR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Счетчик газа барабанного типа РГ-7000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Хроматографический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комплекс "Крисллюкс-4000М"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 аппаратно-программный для медицинских исследований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Весы ВЛ-210,0,0001 г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Микроскоп PZO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Милливольтметр В-2-99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ХРОМАТОГРАФ ЦВЕТ-104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Газовый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хроматомасс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-спектрометр модель GCMS-QP2020, товарный знак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Shimadzu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North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Shimadzu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Scientific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Instruments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</w:t>
            </w:r>
            <w:proofErr w:type="spellEnd"/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 аппаратно-программный для медицинских исследований на базе хроматографа "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Хроматэк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-Кристалл 5000.2"П23630002985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Лабораторная установка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сонохимической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активации процесса получения окисленных нефтяных битумов/П23630016181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Реактор в комплекте с печью распашной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двухзонной</w:t>
            </w:r>
            <w:proofErr w:type="spellEnd"/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Система капиллярного электрофореза "Капель-150М</w:t>
            </w:r>
            <w:proofErr w:type="gram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"(</w:t>
            </w:r>
            <w:proofErr w:type="gram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 блоком переключаемой полярности) в комплекте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ИК-Фурье  СПЕКТРОМЕТР AVATAR 360 E.S.P.  \П23630002826\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Установка паровой конверсии углеводородных газов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Установка синтеза углеводородов по Фишеру-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Тропшу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 газовой рампой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Опытно-лабораторный стенд генерации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метановодородной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смеси и водорода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Лабораторный стенд для исследования термокаталитических процессов в жидкометаллическом реакторе в условиях индукционного нагрева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Система для разделения жидких фаз RV 10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digital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Реакционный калориметр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Simular</w:t>
            </w:r>
            <w:proofErr w:type="spellEnd"/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ИК-Фурье спектрометр "IRTracer-100"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Хроматографический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комплекс "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Кристаллюкс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4000М"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Анализатор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дзета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-потенциала в комплекте с приставкой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автотитратор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для измерения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дзета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-потенциала и размеров частиц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Автоматический анализатор удельной поверхности и размеров пор QUADRASORB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evo</w:t>
            </w:r>
            <w:proofErr w:type="spellEnd"/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Газовый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хроматомасс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-спектрометр GCMS-QP2010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Ultra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П23630010233</w:t>
            </w:r>
          </w:p>
          <w:p w:rsidR="00B52366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Комплекс аппаратно-программный для 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мед</w:t>
            </w:r>
            <w:proofErr w:type="gram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.и</w:t>
            </w:r>
            <w:proofErr w:type="gram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сследований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базе хроматографа "</w:t>
            </w:r>
            <w:proofErr w:type="spellStart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Хроматэк</w:t>
            </w:r>
            <w:proofErr w:type="spellEnd"/>
            <w:r w:rsidRPr="00266DC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-Кристалл 5000"</w:t>
            </w:r>
          </w:p>
          <w:p w:rsidR="00B52366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2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B52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DMPipe</w:t>
            </w:r>
            <w:proofErr w:type="spellEnd"/>
            <w:r w:rsidRPr="00B52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 4.8</w:t>
            </w:r>
          </w:p>
          <w:p w:rsidR="00B52366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2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Автономный гидроавтоматический пресс для вакуумной запрессовки металлографических образцов с последующей механической обработкой</w:t>
            </w:r>
          </w:p>
          <w:p w:rsidR="00B52366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52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Трехкоординатный</w:t>
            </w:r>
            <w:proofErr w:type="spellEnd"/>
            <w:r w:rsidRPr="00B52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автоматический шлифовально-полировальный станок с независимой двухконтурной системой охлаждения</w:t>
            </w:r>
          </w:p>
          <w:p w:rsidR="00B52366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2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Турмалиновый ICP датчик давления для измерения под водой</w:t>
            </w:r>
          </w:p>
          <w:p w:rsidR="00B52366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2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Высокочастотный датчик давления ICP 102B16</w:t>
            </w:r>
          </w:p>
          <w:p w:rsidR="00B52366" w:rsidRPr="00266DCF" w:rsidRDefault="00B52366" w:rsidP="00B52366">
            <w:pPr>
              <w:pStyle w:val="a3"/>
              <w:numPr>
                <w:ilvl w:val="0"/>
                <w:numId w:val="12"/>
              </w:numPr>
              <w:ind w:left="426" w:hanging="42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23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Макет автономного необитаемого надводно-подводного аппарата</w:t>
            </w:r>
          </w:p>
        </w:tc>
      </w:tr>
    </w:tbl>
    <w:p w:rsidR="00B52366" w:rsidRPr="00266DCF" w:rsidRDefault="00B52366" w:rsidP="00B5236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52366" w:rsidRPr="00F76432" w:rsidRDefault="00B52366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277" w:rsidRPr="00872BE7" w:rsidRDefault="005F6277" w:rsidP="00F75F34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F6277" w:rsidRPr="00872BE7" w:rsidSect="00F805D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40EE"/>
    <w:multiLevelType w:val="hybridMultilevel"/>
    <w:tmpl w:val="56486790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C1BA6"/>
    <w:multiLevelType w:val="hybridMultilevel"/>
    <w:tmpl w:val="B072AFC0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A6249"/>
    <w:multiLevelType w:val="hybridMultilevel"/>
    <w:tmpl w:val="8A566524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05E3F"/>
    <w:multiLevelType w:val="hybridMultilevel"/>
    <w:tmpl w:val="E85EF6C4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7F6"/>
    <w:multiLevelType w:val="hybridMultilevel"/>
    <w:tmpl w:val="FF6424F0"/>
    <w:lvl w:ilvl="0" w:tplc="00DA0B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6395E"/>
    <w:multiLevelType w:val="hybridMultilevel"/>
    <w:tmpl w:val="2A820F58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B78C6"/>
    <w:multiLevelType w:val="hybridMultilevel"/>
    <w:tmpl w:val="469A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438E7"/>
    <w:multiLevelType w:val="hybridMultilevel"/>
    <w:tmpl w:val="DB9EF4B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600C5"/>
    <w:multiLevelType w:val="hybridMultilevel"/>
    <w:tmpl w:val="7A4883BE"/>
    <w:lvl w:ilvl="0" w:tplc="88AC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72CEB"/>
    <w:multiLevelType w:val="hybridMultilevel"/>
    <w:tmpl w:val="CD829236"/>
    <w:lvl w:ilvl="0" w:tplc="8E8C05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94E74"/>
    <w:multiLevelType w:val="hybridMultilevel"/>
    <w:tmpl w:val="1DE8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9285A"/>
    <w:multiLevelType w:val="hybridMultilevel"/>
    <w:tmpl w:val="5D38B50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231DF"/>
    <w:multiLevelType w:val="hybridMultilevel"/>
    <w:tmpl w:val="C67C199E"/>
    <w:lvl w:ilvl="0" w:tplc="00DA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2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6C"/>
    <w:rsid w:val="00003EC7"/>
    <w:rsid w:val="00023B13"/>
    <w:rsid w:val="00080C5D"/>
    <w:rsid w:val="00096B3A"/>
    <w:rsid w:val="000F33CC"/>
    <w:rsid w:val="000F4EE8"/>
    <w:rsid w:val="00103AA8"/>
    <w:rsid w:val="001128CD"/>
    <w:rsid w:val="001207C0"/>
    <w:rsid w:val="00124DBF"/>
    <w:rsid w:val="0013609E"/>
    <w:rsid w:val="001411F4"/>
    <w:rsid w:val="001940B7"/>
    <w:rsid w:val="001A5AD5"/>
    <w:rsid w:val="001C6331"/>
    <w:rsid w:val="001E2CC1"/>
    <w:rsid w:val="001F65B3"/>
    <w:rsid w:val="00202A78"/>
    <w:rsid w:val="0024529E"/>
    <w:rsid w:val="0027568B"/>
    <w:rsid w:val="00285993"/>
    <w:rsid w:val="00290AF1"/>
    <w:rsid w:val="0029690B"/>
    <w:rsid w:val="00302FCA"/>
    <w:rsid w:val="00304722"/>
    <w:rsid w:val="00342C0B"/>
    <w:rsid w:val="0037342F"/>
    <w:rsid w:val="003967A9"/>
    <w:rsid w:val="003A5605"/>
    <w:rsid w:val="003F3CEE"/>
    <w:rsid w:val="00416365"/>
    <w:rsid w:val="00416C27"/>
    <w:rsid w:val="00457039"/>
    <w:rsid w:val="00461812"/>
    <w:rsid w:val="004636D9"/>
    <w:rsid w:val="00480844"/>
    <w:rsid w:val="004E1946"/>
    <w:rsid w:val="004E73F2"/>
    <w:rsid w:val="004F02BC"/>
    <w:rsid w:val="00541529"/>
    <w:rsid w:val="00555330"/>
    <w:rsid w:val="005554FE"/>
    <w:rsid w:val="00583CAC"/>
    <w:rsid w:val="005F6277"/>
    <w:rsid w:val="006343F5"/>
    <w:rsid w:val="00645D43"/>
    <w:rsid w:val="006B35E0"/>
    <w:rsid w:val="006D4CD0"/>
    <w:rsid w:val="006F4A74"/>
    <w:rsid w:val="0070073A"/>
    <w:rsid w:val="00764D48"/>
    <w:rsid w:val="007B036F"/>
    <w:rsid w:val="007B6F34"/>
    <w:rsid w:val="007F15B0"/>
    <w:rsid w:val="008701AA"/>
    <w:rsid w:val="00872BE7"/>
    <w:rsid w:val="008F699D"/>
    <w:rsid w:val="0093428E"/>
    <w:rsid w:val="00937283"/>
    <w:rsid w:val="00945B61"/>
    <w:rsid w:val="0095014D"/>
    <w:rsid w:val="009852EA"/>
    <w:rsid w:val="00997840"/>
    <w:rsid w:val="009A6BC0"/>
    <w:rsid w:val="00A04B54"/>
    <w:rsid w:val="00A2175F"/>
    <w:rsid w:val="00A42725"/>
    <w:rsid w:val="00A5736D"/>
    <w:rsid w:val="00B05AC1"/>
    <w:rsid w:val="00B52366"/>
    <w:rsid w:val="00B57D2D"/>
    <w:rsid w:val="00B74DE1"/>
    <w:rsid w:val="00B848F5"/>
    <w:rsid w:val="00BB5EEF"/>
    <w:rsid w:val="00BD112C"/>
    <w:rsid w:val="00BE61C9"/>
    <w:rsid w:val="00C208EE"/>
    <w:rsid w:val="00C52531"/>
    <w:rsid w:val="00CB010B"/>
    <w:rsid w:val="00CB1573"/>
    <w:rsid w:val="00CD576C"/>
    <w:rsid w:val="00CE5FAB"/>
    <w:rsid w:val="00CF4BCF"/>
    <w:rsid w:val="00CF7DF6"/>
    <w:rsid w:val="00D33999"/>
    <w:rsid w:val="00D70037"/>
    <w:rsid w:val="00D70F11"/>
    <w:rsid w:val="00DA2F53"/>
    <w:rsid w:val="00DC3709"/>
    <w:rsid w:val="00DC643D"/>
    <w:rsid w:val="00E213E5"/>
    <w:rsid w:val="00E26F7A"/>
    <w:rsid w:val="00E774D6"/>
    <w:rsid w:val="00EE0D04"/>
    <w:rsid w:val="00EF0D6C"/>
    <w:rsid w:val="00EF0E1A"/>
    <w:rsid w:val="00F75F34"/>
    <w:rsid w:val="00F76432"/>
    <w:rsid w:val="00F805D0"/>
    <w:rsid w:val="00FA72BB"/>
    <w:rsid w:val="00FC650A"/>
    <w:rsid w:val="00FE181F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529"/>
    <w:pPr>
      <w:ind w:left="720"/>
      <w:contextualSpacing/>
    </w:pPr>
  </w:style>
  <w:style w:type="table" w:styleId="a4">
    <w:name w:val="Table Grid"/>
    <w:basedOn w:val="a1"/>
    <w:uiPriority w:val="59"/>
    <w:rsid w:val="00CE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2017-08-07T07:51:00Z</cp:lastPrinted>
  <dcterms:created xsi:type="dcterms:W3CDTF">2017-08-09T08:49:00Z</dcterms:created>
  <dcterms:modified xsi:type="dcterms:W3CDTF">2024-07-09T06:44:00Z</dcterms:modified>
</cp:coreProperties>
</file>