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4A" w:rsidRPr="00FF4DA4" w:rsidRDefault="00C0354A" w:rsidP="00C0354A">
      <w:pPr>
        <w:jc w:val="center"/>
        <w:rPr>
          <w:rFonts w:ascii="Arial" w:hAnsi="Arial" w:cs="Arial"/>
        </w:rPr>
      </w:pPr>
    </w:p>
    <w:p w:rsidR="00F61B84" w:rsidRPr="00691D3E" w:rsidRDefault="00F61B84" w:rsidP="004A20D5">
      <w:pPr>
        <w:jc w:val="center"/>
        <w:rPr>
          <w:rFonts w:ascii="Arial" w:hAnsi="Arial" w:cs="Arial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4A20D5" w:rsidRPr="00787706" w:rsidTr="004A20D5">
        <w:tc>
          <w:tcPr>
            <w:tcW w:w="5068" w:type="dxa"/>
          </w:tcPr>
          <w:p w:rsidR="004A20D5" w:rsidRPr="00787706" w:rsidRDefault="004A20D5" w:rsidP="004A2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4A20D5" w:rsidRPr="00787706" w:rsidRDefault="004A20D5" w:rsidP="004A20D5">
            <w:pPr>
              <w:rPr>
                <w:b/>
                <w:sz w:val="24"/>
                <w:szCs w:val="24"/>
              </w:rPr>
            </w:pPr>
            <w:r w:rsidRPr="00787706">
              <w:rPr>
                <w:b/>
                <w:sz w:val="24"/>
                <w:szCs w:val="24"/>
              </w:rPr>
              <w:t>УТВЕРЖДЕНО</w:t>
            </w:r>
          </w:p>
          <w:p w:rsidR="00787706" w:rsidRPr="00445519" w:rsidRDefault="00787706" w:rsidP="004A20D5">
            <w:pPr>
              <w:rPr>
                <w:sz w:val="24"/>
                <w:szCs w:val="24"/>
              </w:rPr>
            </w:pPr>
          </w:p>
          <w:p w:rsidR="004A20D5" w:rsidRPr="00787706" w:rsidRDefault="004A20D5" w:rsidP="004A20D5">
            <w:pPr>
              <w:rPr>
                <w:sz w:val="24"/>
                <w:szCs w:val="24"/>
              </w:rPr>
            </w:pPr>
            <w:r w:rsidRPr="00787706">
              <w:rPr>
                <w:sz w:val="24"/>
                <w:szCs w:val="24"/>
              </w:rPr>
              <w:t>Решением Ученого совета</w:t>
            </w:r>
          </w:p>
          <w:p w:rsidR="009B1EE5" w:rsidRPr="00445519" w:rsidRDefault="00787706" w:rsidP="004A2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 __________ №_________</w:t>
            </w:r>
          </w:p>
          <w:p w:rsidR="00787706" w:rsidRPr="00787706" w:rsidRDefault="00787706" w:rsidP="004A20D5">
            <w:pPr>
              <w:rPr>
                <w:sz w:val="24"/>
                <w:szCs w:val="24"/>
              </w:rPr>
            </w:pPr>
          </w:p>
          <w:p w:rsidR="00787706" w:rsidRPr="00445519" w:rsidRDefault="004A20D5" w:rsidP="004A20D5">
            <w:pPr>
              <w:rPr>
                <w:sz w:val="24"/>
                <w:szCs w:val="24"/>
              </w:rPr>
            </w:pPr>
            <w:r w:rsidRPr="00787706">
              <w:rPr>
                <w:sz w:val="24"/>
                <w:szCs w:val="24"/>
              </w:rPr>
              <w:t>Ректор университета</w:t>
            </w:r>
            <w:r w:rsidR="008F2C21" w:rsidRPr="00787706">
              <w:rPr>
                <w:sz w:val="24"/>
                <w:szCs w:val="24"/>
              </w:rPr>
              <w:t xml:space="preserve">, </w:t>
            </w:r>
          </w:p>
          <w:p w:rsidR="004A20D5" w:rsidRPr="00787706" w:rsidRDefault="00787706" w:rsidP="004A2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У</w:t>
            </w:r>
            <w:r w:rsidR="008F2C21" w:rsidRPr="00787706">
              <w:rPr>
                <w:sz w:val="24"/>
                <w:szCs w:val="24"/>
              </w:rPr>
              <w:t>ченого совета</w:t>
            </w:r>
          </w:p>
          <w:p w:rsidR="004A20D5" w:rsidRPr="00787706" w:rsidRDefault="004A20D5" w:rsidP="004A20D5">
            <w:pPr>
              <w:rPr>
                <w:sz w:val="24"/>
                <w:szCs w:val="24"/>
              </w:rPr>
            </w:pPr>
          </w:p>
          <w:p w:rsidR="004A20D5" w:rsidRPr="00787706" w:rsidRDefault="004A20D5" w:rsidP="004A20D5">
            <w:pPr>
              <w:rPr>
                <w:sz w:val="24"/>
                <w:szCs w:val="24"/>
              </w:rPr>
            </w:pPr>
            <w:r w:rsidRPr="00787706">
              <w:rPr>
                <w:sz w:val="24"/>
                <w:szCs w:val="24"/>
              </w:rPr>
              <w:t>________________________ Д.Е. Быков</w:t>
            </w:r>
          </w:p>
          <w:p w:rsidR="009B1EE5" w:rsidRPr="00787706" w:rsidRDefault="009B1EE5" w:rsidP="004A20D5">
            <w:pPr>
              <w:rPr>
                <w:sz w:val="24"/>
                <w:szCs w:val="24"/>
              </w:rPr>
            </w:pPr>
          </w:p>
          <w:p w:rsidR="004A20D5" w:rsidRPr="00787706" w:rsidRDefault="004A20D5" w:rsidP="004A20D5">
            <w:pPr>
              <w:rPr>
                <w:sz w:val="24"/>
                <w:szCs w:val="24"/>
              </w:rPr>
            </w:pPr>
            <w:r w:rsidRPr="00787706">
              <w:rPr>
                <w:sz w:val="24"/>
                <w:szCs w:val="24"/>
              </w:rPr>
              <w:t>«</w:t>
            </w:r>
            <w:r w:rsidR="00022E85">
              <w:rPr>
                <w:sz w:val="24"/>
                <w:szCs w:val="24"/>
              </w:rPr>
              <w:t>____» _____________________ 2026</w:t>
            </w:r>
            <w:r w:rsidRPr="00787706">
              <w:rPr>
                <w:sz w:val="24"/>
                <w:szCs w:val="24"/>
              </w:rPr>
              <w:t xml:space="preserve"> г.</w:t>
            </w:r>
          </w:p>
        </w:tc>
      </w:tr>
    </w:tbl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b/>
          <w:szCs w:val="24"/>
        </w:rPr>
      </w:pPr>
    </w:p>
    <w:p w:rsidR="004A20D5" w:rsidRPr="00787706" w:rsidRDefault="004A20D5" w:rsidP="004A20D5">
      <w:pPr>
        <w:jc w:val="center"/>
        <w:rPr>
          <w:b/>
          <w:szCs w:val="24"/>
        </w:rPr>
      </w:pPr>
    </w:p>
    <w:p w:rsidR="004A20D5" w:rsidRPr="00787706" w:rsidRDefault="004A20D5" w:rsidP="004A20D5">
      <w:pPr>
        <w:jc w:val="center"/>
        <w:rPr>
          <w:b/>
          <w:szCs w:val="24"/>
        </w:rPr>
      </w:pPr>
    </w:p>
    <w:p w:rsidR="004A20D5" w:rsidRPr="00787706" w:rsidRDefault="004A20D5" w:rsidP="004A20D5">
      <w:pPr>
        <w:jc w:val="center"/>
        <w:rPr>
          <w:b/>
          <w:szCs w:val="24"/>
        </w:rPr>
      </w:pPr>
    </w:p>
    <w:p w:rsidR="004A20D5" w:rsidRPr="0014450F" w:rsidRDefault="004A20D5" w:rsidP="004A20D5">
      <w:pPr>
        <w:jc w:val="center"/>
        <w:rPr>
          <w:b/>
          <w:sz w:val="32"/>
          <w:szCs w:val="32"/>
        </w:rPr>
      </w:pPr>
      <w:r w:rsidRPr="0014450F">
        <w:rPr>
          <w:b/>
          <w:sz w:val="32"/>
          <w:szCs w:val="32"/>
        </w:rPr>
        <w:t>ПОЛОЖЕНИЕ</w:t>
      </w:r>
    </w:p>
    <w:p w:rsidR="004A20D5" w:rsidRPr="00787706" w:rsidRDefault="004A20D5" w:rsidP="004A20D5">
      <w:pPr>
        <w:jc w:val="center"/>
        <w:rPr>
          <w:sz w:val="28"/>
          <w:szCs w:val="28"/>
        </w:rPr>
      </w:pPr>
    </w:p>
    <w:p w:rsidR="0036032B" w:rsidRPr="0014450F" w:rsidRDefault="004A20D5" w:rsidP="004A20D5">
      <w:pPr>
        <w:jc w:val="center"/>
        <w:rPr>
          <w:b/>
          <w:sz w:val="28"/>
          <w:szCs w:val="28"/>
        </w:rPr>
      </w:pPr>
      <w:r w:rsidRPr="0014450F">
        <w:rPr>
          <w:b/>
          <w:sz w:val="28"/>
          <w:szCs w:val="28"/>
        </w:rPr>
        <w:t xml:space="preserve">о </w:t>
      </w:r>
      <w:r w:rsidR="0036032B" w:rsidRPr="0014450F">
        <w:rPr>
          <w:b/>
          <w:sz w:val="28"/>
          <w:szCs w:val="28"/>
        </w:rPr>
        <w:t>научно-техническом образовательно-консалтинговом центре</w:t>
      </w:r>
      <w:r w:rsidRPr="0014450F">
        <w:rPr>
          <w:b/>
          <w:sz w:val="28"/>
          <w:szCs w:val="28"/>
        </w:rPr>
        <w:t xml:space="preserve"> </w:t>
      </w:r>
    </w:p>
    <w:p w:rsidR="004A20D5" w:rsidRDefault="004A20D5" w:rsidP="004A20D5">
      <w:pPr>
        <w:jc w:val="center"/>
        <w:rPr>
          <w:sz w:val="28"/>
          <w:szCs w:val="28"/>
        </w:rPr>
      </w:pPr>
      <w:r w:rsidRPr="0014450F">
        <w:rPr>
          <w:b/>
          <w:sz w:val="28"/>
          <w:szCs w:val="28"/>
        </w:rPr>
        <w:t>«Таможенное дело»</w:t>
      </w:r>
    </w:p>
    <w:p w:rsidR="0036032B" w:rsidRDefault="0036032B" w:rsidP="004A20D5">
      <w:pPr>
        <w:jc w:val="center"/>
        <w:rPr>
          <w:sz w:val="28"/>
          <w:szCs w:val="28"/>
        </w:rPr>
      </w:pPr>
    </w:p>
    <w:p w:rsidR="0036032B" w:rsidRPr="00787706" w:rsidRDefault="00022E85" w:rsidP="004A20D5">
      <w:pPr>
        <w:jc w:val="center"/>
        <w:rPr>
          <w:szCs w:val="24"/>
        </w:rPr>
      </w:pPr>
      <w:r>
        <w:rPr>
          <w:sz w:val="28"/>
          <w:szCs w:val="28"/>
        </w:rPr>
        <w:t>(новая редакция, взамен ПП-566 от 29.12.2021</w:t>
      </w:r>
      <w:r w:rsidR="0036032B">
        <w:rPr>
          <w:sz w:val="28"/>
          <w:szCs w:val="28"/>
        </w:rPr>
        <w:t>)</w:t>
      </w: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  <w:r w:rsidRPr="00787706">
        <w:rPr>
          <w:szCs w:val="24"/>
        </w:rPr>
        <w:t>__________________________</w:t>
      </w:r>
    </w:p>
    <w:p w:rsidR="004A20D5" w:rsidRPr="00787706" w:rsidRDefault="004A20D5" w:rsidP="004A20D5">
      <w:pPr>
        <w:jc w:val="center"/>
        <w:rPr>
          <w:szCs w:val="24"/>
        </w:rPr>
      </w:pPr>
      <w:r w:rsidRPr="00787706">
        <w:rPr>
          <w:szCs w:val="24"/>
          <w:vertAlign w:val="superscript"/>
        </w:rPr>
        <w:t>номер, дата введения</w:t>
      </w: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4A20D5" w:rsidRPr="00787706" w:rsidRDefault="004A20D5" w:rsidP="004A20D5">
      <w:pPr>
        <w:jc w:val="center"/>
        <w:rPr>
          <w:szCs w:val="24"/>
        </w:rPr>
      </w:pPr>
    </w:p>
    <w:p w:rsidR="008F2C21" w:rsidRPr="00787706" w:rsidRDefault="008F2C21" w:rsidP="004A20D5">
      <w:pPr>
        <w:jc w:val="center"/>
        <w:rPr>
          <w:szCs w:val="24"/>
        </w:rPr>
      </w:pPr>
    </w:p>
    <w:p w:rsidR="008F2C21" w:rsidRPr="00787706" w:rsidRDefault="008F2C21" w:rsidP="004A20D5">
      <w:pPr>
        <w:jc w:val="center"/>
        <w:rPr>
          <w:szCs w:val="24"/>
        </w:rPr>
      </w:pPr>
    </w:p>
    <w:p w:rsidR="008F2C21" w:rsidRPr="00787706" w:rsidRDefault="008F2C21" w:rsidP="004A20D5">
      <w:pPr>
        <w:jc w:val="center"/>
        <w:rPr>
          <w:szCs w:val="24"/>
        </w:rPr>
      </w:pPr>
    </w:p>
    <w:p w:rsidR="008F2C21" w:rsidRPr="00787706" w:rsidRDefault="008F2C21" w:rsidP="004A20D5">
      <w:pPr>
        <w:jc w:val="center"/>
        <w:rPr>
          <w:szCs w:val="24"/>
        </w:rPr>
      </w:pPr>
    </w:p>
    <w:p w:rsidR="008F2C21" w:rsidRPr="00787706" w:rsidRDefault="008F2C21" w:rsidP="004A20D5">
      <w:pPr>
        <w:jc w:val="center"/>
        <w:rPr>
          <w:szCs w:val="24"/>
        </w:rPr>
      </w:pPr>
    </w:p>
    <w:p w:rsidR="008F2C21" w:rsidRPr="00787706" w:rsidRDefault="008F2C21" w:rsidP="004A20D5">
      <w:pPr>
        <w:jc w:val="center"/>
        <w:rPr>
          <w:szCs w:val="24"/>
        </w:rPr>
      </w:pPr>
    </w:p>
    <w:p w:rsidR="008F2C21" w:rsidRPr="00787706" w:rsidRDefault="008F2C21" w:rsidP="004A20D5">
      <w:pPr>
        <w:jc w:val="center"/>
        <w:rPr>
          <w:szCs w:val="24"/>
        </w:rPr>
      </w:pPr>
    </w:p>
    <w:p w:rsidR="004A20D5" w:rsidRPr="00787706" w:rsidRDefault="00A32B9A" w:rsidP="004A20D5">
      <w:pPr>
        <w:jc w:val="center"/>
        <w:rPr>
          <w:szCs w:val="24"/>
        </w:rPr>
      </w:pPr>
      <w:r>
        <w:rPr>
          <w:szCs w:val="24"/>
        </w:rPr>
        <w:t>Самара, 2026</w:t>
      </w:r>
    </w:p>
    <w:p w:rsidR="004A20D5" w:rsidRPr="00787706" w:rsidRDefault="004A20D5" w:rsidP="004A20D5">
      <w:pPr>
        <w:jc w:val="both"/>
        <w:rPr>
          <w:b/>
          <w:szCs w:val="24"/>
        </w:rPr>
      </w:pPr>
      <w:r w:rsidRPr="00787706">
        <w:rPr>
          <w:b/>
          <w:szCs w:val="24"/>
        </w:rPr>
        <w:lastRenderedPageBreak/>
        <w:t>РАЗРАБОТАНО:</w:t>
      </w:r>
    </w:p>
    <w:p w:rsidR="004A20D5" w:rsidRPr="00787706" w:rsidRDefault="004A20D5" w:rsidP="004A20D5">
      <w:pPr>
        <w:jc w:val="both"/>
        <w:rPr>
          <w:szCs w:val="24"/>
        </w:rPr>
      </w:pPr>
    </w:p>
    <w:p w:rsidR="0036032B" w:rsidRDefault="0036032B" w:rsidP="004A20D5">
      <w:pPr>
        <w:jc w:val="both"/>
        <w:rPr>
          <w:szCs w:val="24"/>
        </w:rPr>
      </w:pPr>
      <w:r>
        <w:rPr>
          <w:szCs w:val="24"/>
        </w:rPr>
        <w:t xml:space="preserve">Директор </w:t>
      </w:r>
    </w:p>
    <w:p w:rsidR="004A20D5" w:rsidRPr="00787706" w:rsidRDefault="0036032B" w:rsidP="004A20D5">
      <w:pPr>
        <w:jc w:val="both"/>
        <w:rPr>
          <w:szCs w:val="24"/>
        </w:rPr>
      </w:pPr>
      <w:r>
        <w:rPr>
          <w:szCs w:val="24"/>
        </w:rPr>
        <w:t>НТОКЦ «Таможенное дело»</w:t>
      </w:r>
      <w:r w:rsidR="004A20D5" w:rsidRPr="00787706">
        <w:rPr>
          <w:szCs w:val="24"/>
        </w:rPr>
        <w:tab/>
        <w:t>__________________</w:t>
      </w:r>
      <w:r w:rsidR="004A20D5" w:rsidRPr="00787706">
        <w:rPr>
          <w:szCs w:val="24"/>
        </w:rPr>
        <w:tab/>
      </w:r>
      <w:r w:rsidR="009B1EE5" w:rsidRPr="00787706">
        <w:rPr>
          <w:szCs w:val="24"/>
        </w:rPr>
        <w:tab/>
        <w:t>К.В. Трубицын</w:t>
      </w:r>
    </w:p>
    <w:p w:rsidR="009B1EE5" w:rsidRPr="00787706" w:rsidRDefault="009B1EE5" w:rsidP="004A20D5">
      <w:pPr>
        <w:jc w:val="both"/>
        <w:rPr>
          <w:szCs w:val="24"/>
        </w:rPr>
      </w:pPr>
    </w:p>
    <w:p w:rsidR="00787706" w:rsidRDefault="00787706" w:rsidP="004A20D5">
      <w:pPr>
        <w:jc w:val="both"/>
        <w:rPr>
          <w:b/>
          <w:szCs w:val="24"/>
        </w:rPr>
      </w:pPr>
    </w:p>
    <w:p w:rsidR="009B1EE5" w:rsidRPr="00787706" w:rsidRDefault="009B1EE5" w:rsidP="004A20D5">
      <w:pPr>
        <w:jc w:val="both"/>
        <w:rPr>
          <w:b/>
          <w:szCs w:val="24"/>
        </w:rPr>
      </w:pPr>
      <w:r w:rsidRPr="00787706">
        <w:rPr>
          <w:b/>
          <w:szCs w:val="24"/>
        </w:rPr>
        <w:t>СОГЛАСОВАНО:</w:t>
      </w:r>
    </w:p>
    <w:p w:rsidR="009B1EE5" w:rsidRPr="00787706" w:rsidRDefault="009B1EE5" w:rsidP="004A20D5">
      <w:pPr>
        <w:jc w:val="both"/>
        <w:rPr>
          <w:szCs w:val="24"/>
        </w:rPr>
      </w:pPr>
    </w:p>
    <w:p w:rsidR="009B1EE5" w:rsidRDefault="00A32B9A" w:rsidP="004A20D5">
      <w:pPr>
        <w:jc w:val="both"/>
        <w:rPr>
          <w:szCs w:val="24"/>
        </w:rPr>
      </w:pPr>
      <w:r>
        <w:rPr>
          <w:szCs w:val="24"/>
        </w:rPr>
        <w:t>П</w:t>
      </w:r>
      <w:r w:rsidR="009B1EE5" w:rsidRPr="00787706">
        <w:rPr>
          <w:szCs w:val="24"/>
        </w:rPr>
        <w:t>роректор по научной работе</w:t>
      </w:r>
      <w:r w:rsidR="009B1EE5" w:rsidRPr="00787706">
        <w:rPr>
          <w:szCs w:val="24"/>
        </w:rPr>
        <w:tab/>
      </w:r>
      <w:r>
        <w:rPr>
          <w:szCs w:val="24"/>
        </w:rPr>
        <w:t>__________________</w:t>
      </w:r>
      <w:r>
        <w:rPr>
          <w:szCs w:val="24"/>
        </w:rPr>
        <w:tab/>
      </w:r>
      <w:r>
        <w:rPr>
          <w:szCs w:val="24"/>
        </w:rPr>
        <w:tab/>
        <w:t>А.В. Еремин</w:t>
      </w:r>
    </w:p>
    <w:p w:rsidR="00082A63" w:rsidRDefault="00082A63" w:rsidP="004A20D5">
      <w:pPr>
        <w:jc w:val="both"/>
        <w:rPr>
          <w:szCs w:val="24"/>
        </w:rPr>
      </w:pPr>
    </w:p>
    <w:p w:rsidR="00082A63" w:rsidRDefault="00082A63" w:rsidP="004A20D5">
      <w:pPr>
        <w:jc w:val="both"/>
        <w:rPr>
          <w:szCs w:val="24"/>
        </w:rPr>
      </w:pPr>
      <w:r>
        <w:rPr>
          <w:szCs w:val="24"/>
        </w:rPr>
        <w:t xml:space="preserve">Начальник управления </w:t>
      </w:r>
    </w:p>
    <w:p w:rsidR="00082A63" w:rsidRPr="00787706" w:rsidRDefault="00082A63" w:rsidP="004A20D5">
      <w:pPr>
        <w:jc w:val="both"/>
        <w:rPr>
          <w:szCs w:val="24"/>
        </w:rPr>
      </w:pPr>
      <w:r>
        <w:rPr>
          <w:szCs w:val="24"/>
        </w:rPr>
        <w:t>научных исследований</w:t>
      </w:r>
      <w:r>
        <w:rPr>
          <w:szCs w:val="24"/>
        </w:rPr>
        <w:tab/>
      </w:r>
      <w:r>
        <w:rPr>
          <w:szCs w:val="24"/>
        </w:rPr>
        <w:tab/>
        <w:t>__________________</w:t>
      </w:r>
      <w:r>
        <w:rPr>
          <w:szCs w:val="24"/>
        </w:rPr>
        <w:tab/>
      </w:r>
      <w:r>
        <w:rPr>
          <w:szCs w:val="24"/>
        </w:rPr>
        <w:tab/>
        <w:t>А.Н. Давыдов</w:t>
      </w:r>
    </w:p>
    <w:p w:rsidR="009B1EE5" w:rsidRPr="00787706" w:rsidRDefault="009B1EE5" w:rsidP="004A20D5">
      <w:pPr>
        <w:jc w:val="both"/>
        <w:rPr>
          <w:szCs w:val="24"/>
        </w:rPr>
      </w:pPr>
    </w:p>
    <w:p w:rsidR="009B1EE5" w:rsidRPr="00787706" w:rsidRDefault="009B1EE5" w:rsidP="004A20D5">
      <w:pPr>
        <w:jc w:val="both"/>
        <w:rPr>
          <w:szCs w:val="24"/>
        </w:rPr>
      </w:pPr>
      <w:r w:rsidRPr="00787706">
        <w:rPr>
          <w:szCs w:val="24"/>
        </w:rPr>
        <w:t xml:space="preserve">Начальник </w:t>
      </w:r>
    </w:p>
    <w:p w:rsidR="009B1EE5" w:rsidRPr="00787706" w:rsidRDefault="009B1EE5" w:rsidP="004A20D5">
      <w:pPr>
        <w:jc w:val="both"/>
        <w:rPr>
          <w:szCs w:val="24"/>
        </w:rPr>
      </w:pPr>
      <w:r w:rsidRPr="00787706">
        <w:rPr>
          <w:szCs w:val="24"/>
        </w:rPr>
        <w:t>правового управления</w:t>
      </w:r>
      <w:r w:rsidRPr="00787706">
        <w:rPr>
          <w:szCs w:val="24"/>
        </w:rPr>
        <w:tab/>
      </w:r>
      <w:r w:rsidRPr="00787706">
        <w:rPr>
          <w:szCs w:val="24"/>
        </w:rPr>
        <w:tab/>
        <w:t>__________________</w:t>
      </w:r>
      <w:r w:rsidRPr="00787706">
        <w:rPr>
          <w:szCs w:val="24"/>
        </w:rPr>
        <w:tab/>
      </w:r>
      <w:r w:rsidRPr="00787706">
        <w:rPr>
          <w:szCs w:val="24"/>
        </w:rPr>
        <w:tab/>
        <w:t>А.Н. Иванова</w:t>
      </w:r>
    </w:p>
    <w:p w:rsidR="009B1EE5" w:rsidRPr="00787706" w:rsidRDefault="009B1EE5" w:rsidP="004A20D5">
      <w:pPr>
        <w:jc w:val="both"/>
        <w:rPr>
          <w:szCs w:val="24"/>
        </w:rPr>
      </w:pPr>
    </w:p>
    <w:p w:rsidR="009B1EE5" w:rsidRPr="00787706" w:rsidRDefault="009B1EE5" w:rsidP="004A20D5">
      <w:pPr>
        <w:jc w:val="both"/>
        <w:rPr>
          <w:szCs w:val="24"/>
        </w:rPr>
      </w:pPr>
      <w:r w:rsidRPr="00787706">
        <w:rPr>
          <w:szCs w:val="24"/>
        </w:rPr>
        <w:t xml:space="preserve">Начальник управления по </w:t>
      </w:r>
    </w:p>
    <w:p w:rsidR="009B1EE5" w:rsidRDefault="009B1EE5" w:rsidP="004A20D5">
      <w:pPr>
        <w:jc w:val="both"/>
        <w:rPr>
          <w:szCs w:val="24"/>
        </w:rPr>
      </w:pPr>
      <w:r w:rsidRPr="00787706">
        <w:rPr>
          <w:szCs w:val="24"/>
        </w:rPr>
        <w:t>персоналу и делопроизводству</w:t>
      </w:r>
      <w:r w:rsidRPr="00787706">
        <w:rPr>
          <w:szCs w:val="24"/>
        </w:rPr>
        <w:tab/>
        <w:t>__________________</w:t>
      </w:r>
      <w:r w:rsidRPr="00787706">
        <w:rPr>
          <w:szCs w:val="24"/>
        </w:rPr>
        <w:tab/>
      </w:r>
      <w:r w:rsidRPr="00787706">
        <w:rPr>
          <w:szCs w:val="24"/>
        </w:rPr>
        <w:tab/>
        <w:t>С.Л. Лисин</w:t>
      </w:r>
    </w:p>
    <w:p w:rsidR="00082A63" w:rsidRDefault="00082A63" w:rsidP="004A20D5">
      <w:pPr>
        <w:jc w:val="both"/>
        <w:rPr>
          <w:szCs w:val="24"/>
        </w:rPr>
      </w:pPr>
    </w:p>
    <w:p w:rsidR="00082A63" w:rsidRDefault="00082A63" w:rsidP="004A20D5">
      <w:pPr>
        <w:jc w:val="both"/>
        <w:rPr>
          <w:szCs w:val="24"/>
        </w:rPr>
      </w:pPr>
      <w:r>
        <w:rPr>
          <w:szCs w:val="24"/>
        </w:rPr>
        <w:t>Начальник отдела</w:t>
      </w:r>
    </w:p>
    <w:p w:rsidR="00082A63" w:rsidRDefault="00082A63" w:rsidP="004A20D5">
      <w:pPr>
        <w:jc w:val="both"/>
        <w:rPr>
          <w:szCs w:val="24"/>
        </w:rPr>
      </w:pPr>
      <w:r>
        <w:rPr>
          <w:szCs w:val="24"/>
        </w:rPr>
        <w:t>финансового сопровождения</w:t>
      </w:r>
    </w:p>
    <w:p w:rsidR="00082A63" w:rsidRPr="00787706" w:rsidRDefault="00082A63" w:rsidP="004A20D5">
      <w:pPr>
        <w:jc w:val="both"/>
        <w:rPr>
          <w:szCs w:val="24"/>
        </w:rPr>
      </w:pPr>
      <w:r>
        <w:rPr>
          <w:szCs w:val="24"/>
        </w:rPr>
        <w:t>НИР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</w:t>
      </w:r>
      <w:r>
        <w:rPr>
          <w:szCs w:val="24"/>
        </w:rPr>
        <w:tab/>
      </w:r>
      <w:r>
        <w:rPr>
          <w:szCs w:val="24"/>
        </w:rPr>
        <w:tab/>
        <w:t>А.В. Щанкина</w:t>
      </w:r>
    </w:p>
    <w:p w:rsidR="009B1EE5" w:rsidRPr="00787706" w:rsidRDefault="009B1EE5" w:rsidP="004A20D5">
      <w:pPr>
        <w:jc w:val="both"/>
        <w:rPr>
          <w:szCs w:val="24"/>
        </w:rPr>
      </w:pPr>
    </w:p>
    <w:p w:rsidR="009B1EE5" w:rsidRPr="00787706" w:rsidRDefault="009B1EE5" w:rsidP="004A20D5">
      <w:pPr>
        <w:jc w:val="both"/>
        <w:rPr>
          <w:szCs w:val="24"/>
        </w:rPr>
      </w:pPr>
      <w:r w:rsidRPr="00787706">
        <w:rPr>
          <w:szCs w:val="24"/>
        </w:rPr>
        <w:t xml:space="preserve">Руководитель </w:t>
      </w:r>
    </w:p>
    <w:p w:rsidR="009B1EE5" w:rsidRPr="00787706" w:rsidRDefault="009B1EE5" w:rsidP="004A20D5">
      <w:pPr>
        <w:jc w:val="both"/>
        <w:rPr>
          <w:szCs w:val="24"/>
        </w:rPr>
      </w:pPr>
      <w:r w:rsidRPr="00787706">
        <w:rPr>
          <w:szCs w:val="24"/>
        </w:rPr>
        <w:t>службы охраны труда</w:t>
      </w:r>
      <w:r w:rsidRPr="00787706">
        <w:rPr>
          <w:szCs w:val="24"/>
        </w:rPr>
        <w:tab/>
      </w:r>
      <w:r w:rsidRPr="00787706">
        <w:rPr>
          <w:szCs w:val="24"/>
        </w:rPr>
        <w:tab/>
        <w:t>__________________</w:t>
      </w:r>
      <w:r w:rsidRPr="00787706">
        <w:rPr>
          <w:szCs w:val="24"/>
        </w:rPr>
        <w:tab/>
      </w:r>
      <w:r w:rsidRPr="00787706">
        <w:rPr>
          <w:szCs w:val="24"/>
        </w:rPr>
        <w:tab/>
        <w:t>В.М. Сидоров</w:t>
      </w:r>
    </w:p>
    <w:p w:rsidR="009B1EE5" w:rsidRPr="00787706" w:rsidRDefault="009B1EE5" w:rsidP="004A20D5">
      <w:pPr>
        <w:jc w:val="both"/>
        <w:rPr>
          <w:szCs w:val="24"/>
        </w:rPr>
      </w:pPr>
    </w:p>
    <w:p w:rsidR="009B1EE5" w:rsidRPr="00787706" w:rsidRDefault="009B1EE5" w:rsidP="004A20D5">
      <w:pPr>
        <w:jc w:val="both"/>
        <w:rPr>
          <w:szCs w:val="24"/>
        </w:rPr>
      </w:pPr>
      <w:r w:rsidRPr="00787706">
        <w:rPr>
          <w:szCs w:val="24"/>
        </w:rPr>
        <w:t xml:space="preserve">Начальник </w:t>
      </w:r>
      <w:r w:rsidR="00082A63">
        <w:rPr>
          <w:szCs w:val="24"/>
        </w:rPr>
        <w:t>службы</w:t>
      </w:r>
      <w:r w:rsidRPr="00787706">
        <w:rPr>
          <w:szCs w:val="24"/>
        </w:rPr>
        <w:t xml:space="preserve"> </w:t>
      </w:r>
    </w:p>
    <w:p w:rsidR="009B1EE5" w:rsidRPr="00787706" w:rsidRDefault="00082A63" w:rsidP="004A20D5">
      <w:pPr>
        <w:jc w:val="both"/>
        <w:rPr>
          <w:szCs w:val="24"/>
        </w:rPr>
      </w:pPr>
      <w:r>
        <w:rPr>
          <w:szCs w:val="24"/>
        </w:rPr>
        <w:t>менеджмента качества</w:t>
      </w:r>
      <w:r>
        <w:rPr>
          <w:szCs w:val="24"/>
        </w:rPr>
        <w:tab/>
      </w:r>
      <w:r w:rsidR="00101118">
        <w:rPr>
          <w:szCs w:val="24"/>
        </w:rPr>
        <w:tab/>
        <w:t>__________________</w:t>
      </w:r>
      <w:r w:rsidR="00101118">
        <w:rPr>
          <w:szCs w:val="24"/>
        </w:rPr>
        <w:tab/>
      </w:r>
      <w:r w:rsidR="00101118">
        <w:rPr>
          <w:szCs w:val="24"/>
        </w:rPr>
        <w:tab/>
        <w:t>Н.В. Смирнова</w:t>
      </w:r>
    </w:p>
    <w:p w:rsidR="009B1EE5" w:rsidRPr="00787706" w:rsidRDefault="009B1EE5" w:rsidP="004A20D5">
      <w:pPr>
        <w:jc w:val="both"/>
        <w:rPr>
          <w:szCs w:val="24"/>
        </w:rPr>
      </w:pPr>
    </w:p>
    <w:p w:rsidR="009B1EE5" w:rsidRPr="00787706" w:rsidRDefault="009B1EE5" w:rsidP="004A20D5">
      <w:pPr>
        <w:jc w:val="both"/>
        <w:rPr>
          <w:szCs w:val="24"/>
        </w:rPr>
      </w:pPr>
      <w:r w:rsidRPr="00787706">
        <w:rPr>
          <w:szCs w:val="24"/>
        </w:rPr>
        <w:t xml:space="preserve">Председатель профсоюзной </w:t>
      </w:r>
    </w:p>
    <w:p w:rsidR="009B1EE5" w:rsidRPr="00787706" w:rsidRDefault="009B1EE5" w:rsidP="004A20D5">
      <w:pPr>
        <w:jc w:val="both"/>
        <w:rPr>
          <w:szCs w:val="24"/>
        </w:rPr>
      </w:pPr>
      <w:r w:rsidRPr="00787706">
        <w:rPr>
          <w:szCs w:val="24"/>
        </w:rPr>
        <w:t>организации работников</w:t>
      </w:r>
      <w:r w:rsidRPr="00787706">
        <w:rPr>
          <w:szCs w:val="24"/>
        </w:rPr>
        <w:tab/>
      </w:r>
      <w:r w:rsidRPr="00787706">
        <w:rPr>
          <w:szCs w:val="24"/>
        </w:rPr>
        <w:tab/>
        <w:t>__________________</w:t>
      </w:r>
      <w:r w:rsidRPr="00787706">
        <w:rPr>
          <w:szCs w:val="24"/>
        </w:rPr>
        <w:tab/>
      </w:r>
      <w:r w:rsidRPr="00787706">
        <w:rPr>
          <w:szCs w:val="24"/>
        </w:rPr>
        <w:tab/>
        <w:t>В.Н. Трофимов</w:t>
      </w:r>
    </w:p>
    <w:p w:rsidR="009B1EE5" w:rsidRPr="00787706" w:rsidRDefault="009B1EE5" w:rsidP="004A20D5">
      <w:pPr>
        <w:jc w:val="both"/>
        <w:rPr>
          <w:szCs w:val="24"/>
        </w:rPr>
      </w:pPr>
    </w:p>
    <w:p w:rsidR="009B1EE5" w:rsidRPr="00787706" w:rsidRDefault="009B1EE5" w:rsidP="004A20D5">
      <w:pPr>
        <w:jc w:val="both"/>
        <w:rPr>
          <w:szCs w:val="24"/>
        </w:rPr>
      </w:pPr>
    </w:p>
    <w:p w:rsidR="009B1EE5" w:rsidRPr="00787706" w:rsidRDefault="009B1EE5" w:rsidP="004A20D5">
      <w:pPr>
        <w:jc w:val="both"/>
        <w:rPr>
          <w:szCs w:val="24"/>
        </w:rPr>
      </w:pPr>
    </w:p>
    <w:p w:rsidR="009B1EE5" w:rsidRPr="00787706" w:rsidRDefault="009B1EE5" w:rsidP="004A20D5">
      <w:pPr>
        <w:jc w:val="both"/>
        <w:rPr>
          <w:szCs w:val="24"/>
        </w:rPr>
      </w:pPr>
      <w:r w:rsidRPr="00787706">
        <w:rPr>
          <w:szCs w:val="24"/>
        </w:rPr>
        <w:t>Одобрено комиссией по нормотворческой деятельности при Ученом совете ФГБОУ ВО «СамГТУ» (протокол № ____ от ___________________).</w:t>
      </w:r>
    </w:p>
    <w:p w:rsidR="009B1EE5" w:rsidRPr="00787706" w:rsidRDefault="009B1EE5" w:rsidP="004A20D5">
      <w:pPr>
        <w:jc w:val="both"/>
        <w:rPr>
          <w:szCs w:val="24"/>
        </w:rPr>
      </w:pPr>
    </w:p>
    <w:p w:rsidR="009B1EE5" w:rsidRPr="00787706" w:rsidRDefault="009B1EE5" w:rsidP="004A20D5">
      <w:pPr>
        <w:jc w:val="both"/>
        <w:rPr>
          <w:szCs w:val="24"/>
        </w:rPr>
      </w:pPr>
      <w:r w:rsidRPr="00787706">
        <w:rPr>
          <w:szCs w:val="24"/>
        </w:rPr>
        <w:t>Председатель комиссии</w:t>
      </w:r>
      <w:r w:rsidRPr="00787706">
        <w:rPr>
          <w:szCs w:val="24"/>
        </w:rPr>
        <w:tab/>
      </w:r>
      <w:r w:rsidRPr="00787706">
        <w:rPr>
          <w:szCs w:val="24"/>
        </w:rPr>
        <w:tab/>
        <w:t>__________________</w:t>
      </w:r>
      <w:r w:rsidRPr="00787706">
        <w:rPr>
          <w:szCs w:val="24"/>
        </w:rPr>
        <w:tab/>
      </w:r>
      <w:r w:rsidRPr="00787706">
        <w:rPr>
          <w:szCs w:val="24"/>
        </w:rPr>
        <w:tab/>
        <w:t>А.Н. Иванова</w:t>
      </w:r>
    </w:p>
    <w:p w:rsidR="008F2C21" w:rsidRPr="00787706" w:rsidRDefault="008F2C21" w:rsidP="004A20D5">
      <w:pPr>
        <w:jc w:val="both"/>
        <w:rPr>
          <w:szCs w:val="24"/>
        </w:rPr>
      </w:pPr>
    </w:p>
    <w:p w:rsidR="008F2C21" w:rsidRPr="00787706" w:rsidRDefault="008F2C21" w:rsidP="004A20D5">
      <w:pPr>
        <w:jc w:val="both"/>
        <w:rPr>
          <w:szCs w:val="24"/>
        </w:rPr>
      </w:pPr>
    </w:p>
    <w:p w:rsidR="008F2C21" w:rsidRPr="00787706" w:rsidRDefault="008F2C21" w:rsidP="004A20D5">
      <w:pPr>
        <w:jc w:val="both"/>
        <w:rPr>
          <w:szCs w:val="24"/>
        </w:rPr>
      </w:pPr>
    </w:p>
    <w:p w:rsidR="008F2C21" w:rsidRPr="00787706" w:rsidRDefault="008F2C21" w:rsidP="004A20D5">
      <w:pPr>
        <w:jc w:val="both"/>
        <w:rPr>
          <w:szCs w:val="24"/>
        </w:rPr>
      </w:pPr>
    </w:p>
    <w:p w:rsidR="008F2C21" w:rsidRPr="00787706" w:rsidRDefault="008F2C21" w:rsidP="004A20D5">
      <w:pPr>
        <w:jc w:val="both"/>
        <w:rPr>
          <w:szCs w:val="24"/>
        </w:rPr>
      </w:pPr>
    </w:p>
    <w:p w:rsidR="008F2C21" w:rsidRPr="00787706" w:rsidRDefault="008F2C21" w:rsidP="004A20D5">
      <w:pPr>
        <w:jc w:val="both"/>
        <w:rPr>
          <w:szCs w:val="24"/>
        </w:rPr>
      </w:pPr>
    </w:p>
    <w:p w:rsidR="009B1EE5" w:rsidRDefault="009B1EE5" w:rsidP="0036032B">
      <w:pPr>
        <w:spacing w:line="276" w:lineRule="auto"/>
        <w:ind w:firstLine="567"/>
        <w:jc w:val="both"/>
        <w:rPr>
          <w:szCs w:val="24"/>
        </w:rPr>
      </w:pPr>
      <w:r w:rsidRPr="00787706">
        <w:rPr>
          <w:szCs w:val="24"/>
        </w:rPr>
        <w:t xml:space="preserve">Настоящее Положение о </w:t>
      </w:r>
      <w:r w:rsidR="0036032B">
        <w:rPr>
          <w:szCs w:val="24"/>
        </w:rPr>
        <w:t>научно-техническом образовательно-консалтинговом центре</w:t>
      </w:r>
      <w:r w:rsidRPr="00787706">
        <w:rPr>
          <w:szCs w:val="24"/>
        </w:rPr>
        <w:t xml:space="preserve"> «Таможенное дело» является собственностью ФГБОУ ВО «СамГТУ».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«СамГТУ».</w:t>
      </w:r>
    </w:p>
    <w:p w:rsidR="00787706" w:rsidRPr="00787706" w:rsidRDefault="00787706" w:rsidP="008F2C21">
      <w:pPr>
        <w:spacing w:line="276" w:lineRule="auto"/>
        <w:ind w:firstLine="360"/>
        <w:jc w:val="both"/>
        <w:rPr>
          <w:szCs w:val="24"/>
        </w:rPr>
      </w:pPr>
    </w:p>
    <w:p w:rsidR="0036032B" w:rsidRDefault="0036032B">
      <w:pPr>
        <w:widowControl/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30AFD" w:rsidRPr="00787706" w:rsidRDefault="009D2313" w:rsidP="009D2313">
      <w:pPr>
        <w:pStyle w:val="ab"/>
        <w:spacing w:line="288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1. </w:t>
      </w:r>
      <w:r w:rsidR="00564C13" w:rsidRPr="00787706">
        <w:rPr>
          <w:b/>
          <w:szCs w:val="24"/>
        </w:rPr>
        <w:t>Общие положения</w:t>
      </w:r>
    </w:p>
    <w:p w:rsidR="00E30AFD" w:rsidRPr="00787706" w:rsidRDefault="00E30AFD" w:rsidP="002964C1">
      <w:pPr>
        <w:pStyle w:val="ab"/>
        <w:spacing w:line="288" w:lineRule="auto"/>
        <w:jc w:val="center"/>
        <w:rPr>
          <w:szCs w:val="24"/>
        </w:rPr>
      </w:pPr>
    </w:p>
    <w:p w:rsidR="00E30AFD" w:rsidRPr="00787706" w:rsidRDefault="00E30AFD" w:rsidP="002964C1">
      <w:pPr>
        <w:pStyle w:val="ab"/>
        <w:spacing w:line="288" w:lineRule="auto"/>
        <w:ind w:left="0" w:firstLine="567"/>
        <w:jc w:val="both"/>
        <w:rPr>
          <w:b/>
          <w:szCs w:val="24"/>
        </w:rPr>
      </w:pPr>
      <w:r w:rsidRPr="00787706">
        <w:rPr>
          <w:szCs w:val="24"/>
        </w:rPr>
        <w:t xml:space="preserve">1.1. </w:t>
      </w:r>
      <w:r w:rsidR="00564C13" w:rsidRPr="00787706">
        <w:rPr>
          <w:szCs w:val="24"/>
        </w:rPr>
        <w:t xml:space="preserve">Настоящее Положение (далее – Положение) определяет порядок функционирования </w:t>
      </w:r>
      <w:r w:rsidR="00694B04">
        <w:rPr>
          <w:szCs w:val="24"/>
        </w:rPr>
        <w:t xml:space="preserve">научно-технического образовательно-консалтингового центра </w:t>
      </w:r>
      <w:r w:rsidR="00564C13" w:rsidRPr="00787706">
        <w:rPr>
          <w:szCs w:val="24"/>
        </w:rPr>
        <w:t>«Таможенное дело» (далее – Центр</w:t>
      </w:r>
      <w:r w:rsidR="0014450F">
        <w:rPr>
          <w:szCs w:val="24"/>
        </w:rPr>
        <w:t>, НТОКЦ «Таможенное дело»</w:t>
      </w:r>
      <w:r w:rsidR="00564C13" w:rsidRPr="00787706">
        <w:rPr>
          <w:szCs w:val="24"/>
        </w:rPr>
        <w:t>), являющегося структурным подразделением федерального государственного бюджетного образовательного учреждения высшего образования «Самарский государственный технический университет» (далее – ФГБОУ ВО «СамГТУ», СамГТУ, Университет).</w:t>
      </w:r>
    </w:p>
    <w:p w:rsidR="00564C13" w:rsidRPr="00787706" w:rsidRDefault="00E30AFD" w:rsidP="002964C1">
      <w:pPr>
        <w:pStyle w:val="ab"/>
        <w:spacing w:line="288" w:lineRule="auto"/>
        <w:ind w:left="0" w:firstLine="567"/>
        <w:jc w:val="both"/>
        <w:rPr>
          <w:b/>
          <w:szCs w:val="24"/>
        </w:rPr>
      </w:pPr>
      <w:r w:rsidRPr="00787706">
        <w:rPr>
          <w:szCs w:val="24"/>
        </w:rPr>
        <w:t xml:space="preserve">1.2. </w:t>
      </w:r>
      <w:r w:rsidR="00564C13" w:rsidRPr="00787706">
        <w:rPr>
          <w:szCs w:val="24"/>
        </w:rPr>
        <w:t xml:space="preserve">Центр создан </w:t>
      </w:r>
      <w:r w:rsidR="00694B04">
        <w:rPr>
          <w:szCs w:val="24"/>
        </w:rPr>
        <w:t xml:space="preserve">в структуре научно-исследовательской части СамГТУ (далее – НИЧ СамГТУ) </w:t>
      </w:r>
      <w:r w:rsidR="00564C13" w:rsidRPr="00787706">
        <w:rPr>
          <w:szCs w:val="24"/>
        </w:rPr>
        <w:t>на основании реш</w:t>
      </w:r>
      <w:r w:rsidR="00694B04">
        <w:rPr>
          <w:szCs w:val="24"/>
        </w:rPr>
        <w:t>ения Ученого совета СамГТУ от 27.11.2015 (протокол № 4</w:t>
      </w:r>
      <w:r w:rsidR="006B5266" w:rsidRPr="00787706">
        <w:rPr>
          <w:szCs w:val="24"/>
        </w:rPr>
        <w:t>) и</w:t>
      </w:r>
      <w:r w:rsidR="00694B04">
        <w:rPr>
          <w:szCs w:val="24"/>
        </w:rPr>
        <w:t xml:space="preserve"> приказа ректора СамГТУ от 07.12.2015 № 1/420</w:t>
      </w:r>
      <w:r w:rsidR="006B5266" w:rsidRPr="00787706">
        <w:rPr>
          <w:szCs w:val="24"/>
        </w:rPr>
        <w:t>.</w:t>
      </w:r>
    </w:p>
    <w:p w:rsidR="003159FB" w:rsidRDefault="00E30AFD" w:rsidP="002964C1">
      <w:pPr>
        <w:pStyle w:val="ab"/>
        <w:spacing w:line="288" w:lineRule="auto"/>
        <w:ind w:left="0" w:firstLine="567"/>
        <w:jc w:val="both"/>
        <w:rPr>
          <w:color w:val="000000" w:themeColor="text1"/>
          <w:szCs w:val="24"/>
        </w:rPr>
      </w:pPr>
      <w:r w:rsidRPr="00787706">
        <w:rPr>
          <w:szCs w:val="24"/>
        </w:rPr>
        <w:t>1.</w:t>
      </w:r>
      <w:r w:rsidR="00694B04">
        <w:rPr>
          <w:szCs w:val="24"/>
        </w:rPr>
        <w:t>3</w:t>
      </w:r>
      <w:r w:rsidRPr="00787706">
        <w:rPr>
          <w:szCs w:val="24"/>
        </w:rPr>
        <w:t xml:space="preserve">. </w:t>
      </w:r>
      <w:r w:rsidR="006B5266" w:rsidRPr="00787706">
        <w:rPr>
          <w:szCs w:val="24"/>
        </w:rPr>
        <w:t xml:space="preserve">Центр в своей деятельности руководствуется </w:t>
      </w:r>
      <w:r w:rsidR="00694B04">
        <w:rPr>
          <w:szCs w:val="24"/>
        </w:rPr>
        <w:t>действующим законодательством Российской Федерации</w:t>
      </w:r>
      <w:r w:rsidR="00787706">
        <w:rPr>
          <w:color w:val="000000" w:themeColor="text1"/>
          <w:szCs w:val="24"/>
        </w:rPr>
        <w:t>,</w:t>
      </w:r>
      <w:r w:rsidR="00BD740B" w:rsidRPr="00787706">
        <w:rPr>
          <w:color w:val="000000" w:themeColor="text1"/>
          <w:szCs w:val="24"/>
        </w:rPr>
        <w:t xml:space="preserve"> </w:t>
      </w:r>
      <w:r w:rsidR="003159FB" w:rsidRPr="00787706">
        <w:rPr>
          <w:color w:val="000000" w:themeColor="text1"/>
          <w:szCs w:val="24"/>
        </w:rPr>
        <w:t>Уставом Университета</w:t>
      </w:r>
      <w:r w:rsidR="00694B04">
        <w:rPr>
          <w:color w:val="000000" w:themeColor="text1"/>
          <w:szCs w:val="24"/>
        </w:rPr>
        <w:t>, настоящим Положением, решениями ученого совета</w:t>
      </w:r>
      <w:r w:rsidR="00A76828">
        <w:rPr>
          <w:color w:val="000000" w:themeColor="text1"/>
          <w:szCs w:val="24"/>
        </w:rPr>
        <w:t xml:space="preserve"> СамГТУ,</w:t>
      </w:r>
      <w:r w:rsidR="003159FB" w:rsidRPr="00787706">
        <w:rPr>
          <w:color w:val="000000" w:themeColor="text1"/>
          <w:szCs w:val="24"/>
        </w:rPr>
        <w:t xml:space="preserve"> </w:t>
      </w:r>
      <w:r w:rsidR="00A16337" w:rsidRPr="00787706">
        <w:rPr>
          <w:color w:val="000000" w:themeColor="text1"/>
          <w:szCs w:val="24"/>
        </w:rPr>
        <w:t>другими локальными нормативными актами СамГТУ</w:t>
      </w:r>
      <w:r w:rsidR="00A76828">
        <w:rPr>
          <w:color w:val="000000" w:themeColor="text1"/>
          <w:szCs w:val="24"/>
        </w:rPr>
        <w:t>, приказами и распоряжениями ректора СамГТУ</w:t>
      </w:r>
      <w:r w:rsidR="00A16337" w:rsidRPr="00787706">
        <w:rPr>
          <w:color w:val="000000" w:themeColor="text1"/>
          <w:szCs w:val="24"/>
        </w:rPr>
        <w:t>.</w:t>
      </w:r>
    </w:p>
    <w:p w:rsidR="004B29CC" w:rsidRPr="00787706" w:rsidRDefault="00694B04" w:rsidP="002964C1">
      <w:pPr>
        <w:pStyle w:val="ab"/>
        <w:spacing w:line="288" w:lineRule="auto"/>
        <w:ind w:left="0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1.4</w:t>
      </w:r>
      <w:r w:rsidR="004B29CC">
        <w:rPr>
          <w:color w:val="000000" w:themeColor="text1"/>
          <w:szCs w:val="24"/>
        </w:rPr>
        <w:t>. Место</w:t>
      </w:r>
      <w:r w:rsidR="00B36FA1">
        <w:rPr>
          <w:color w:val="000000" w:themeColor="text1"/>
          <w:szCs w:val="24"/>
        </w:rPr>
        <w:t>рас</w:t>
      </w:r>
      <w:r w:rsidR="004B29CC">
        <w:rPr>
          <w:color w:val="000000" w:themeColor="text1"/>
          <w:szCs w:val="24"/>
        </w:rPr>
        <w:t xml:space="preserve">положение Центра: 443010, г. Самара, ул. </w:t>
      </w:r>
      <w:r>
        <w:rPr>
          <w:color w:val="000000" w:themeColor="text1"/>
          <w:szCs w:val="24"/>
        </w:rPr>
        <w:t>Галактионовская, д. 141, каб. 51, 53</w:t>
      </w:r>
      <w:r w:rsidR="004B29CC">
        <w:rPr>
          <w:color w:val="000000" w:themeColor="text1"/>
          <w:szCs w:val="24"/>
        </w:rPr>
        <w:t xml:space="preserve"> (учебный корпус № 6 СамГТУ).</w:t>
      </w:r>
    </w:p>
    <w:p w:rsidR="003159FB" w:rsidRPr="00787706" w:rsidRDefault="003159FB" w:rsidP="002964C1">
      <w:pPr>
        <w:pStyle w:val="ab"/>
        <w:spacing w:line="288" w:lineRule="auto"/>
        <w:ind w:left="450"/>
        <w:jc w:val="both"/>
        <w:rPr>
          <w:szCs w:val="24"/>
        </w:rPr>
      </w:pPr>
    </w:p>
    <w:p w:rsidR="003159FB" w:rsidRPr="00787706" w:rsidRDefault="003159FB" w:rsidP="002964C1">
      <w:pPr>
        <w:pStyle w:val="ab"/>
        <w:spacing w:line="288" w:lineRule="auto"/>
        <w:ind w:left="0"/>
        <w:jc w:val="center"/>
        <w:rPr>
          <w:b/>
          <w:szCs w:val="24"/>
        </w:rPr>
      </w:pPr>
      <w:r w:rsidRPr="00787706">
        <w:rPr>
          <w:b/>
          <w:szCs w:val="24"/>
        </w:rPr>
        <w:t>2. Направления деятельности</w:t>
      </w:r>
    </w:p>
    <w:p w:rsidR="004A20D5" w:rsidRPr="00787706" w:rsidRDefault="004A20D5" w:rsidP="002964C1">
      <w:pPr>
        <w:spacing w:line="288" w:lineRule="auto"/>
        <w:jc w:val="center"/>
        <w:rPr>
          <w:szCs w:val="24"/>
        </w:rPr>
      </w:pPr>
    </w:p>
    <w:p w:rsidR="00E30AFD" w:rsidRPr="00787706" w:rsidRDefault="00165138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</w:t>
      </w:r>
      <w:r w:rsidR="00A76828">
        <w:rPr>
          <w:szCs w:val="24"/>
        </w:rPr>
        <w:t>1</w:t>
      </w:r>
      <w:r w:rsidR="00E30AFD" w:rsidRPr="00787706">
        <w:rPr>
          <w:szCs w:val="24"/>
        </w:rPr>
        <w:t>. Основными направлениями деятельности Центра являются:</w:t>
      </w:r>
    </w:p>
    <w:p w:rsidR="00E30AFD" w:rsidRPr="00787706" w:rsidRDefault="00C62A79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2.1</w:t>
      </w:r>
      <w:r w:rsidR="00E30AFD" w:rsidRPr="00787706">
        <w:rPr>
          <w:szCs w:val="24"/>
        </w:rPr>
        <w:t xml:space="preserve">.1. </w:t>
      </w:r>
      <w:r w:rsidR="00A76828">
        <w:rPr>
          <w:szCs w:val="24"/>
        </w:rPr>
        <w:t>научно-исследовательская и опытно-конструкторская работа в рамках развития основной профессиональной образовательной программы высшего образования по специальности «Таможенное дело»</w:t>
      </w:r>
      <w:r w:rsidR="00E30AFD" w:rsidRPr="00787706">
        <w:rPr>
          <w:szCs w:val="24"/>
        </w:rPr>
        <w:t>;</w:t>
      </w:r>
    </w:p>
    <w:p w:rsidR="00E30AFD" w:rsidRPr="00787706" w:rsidRDefault="00C62A79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2.1</w:t>
      </w:r>
      <w:r w:rsidR="00E30AFD" w:rsidRPr="00787706">
        <w:rPr>
          <w:szCs w:val="24"/>
        </w:rPr>
        <w:t xml:space="preserve">.2. учебно-методическая работа, направленная на разработку новых технологий, методик и средств в области высшего образования, а также для повышения профессиональных компетенций </w:t>
      </w:r>
      <w:r w:rsidR="00BE0A87" w:rsidRPr="00787706">
        <w:rPr>
          <w:szCs w:val="24"/>
        </w:rPr>
        <w:t xml:space="preserve">и уровня подготовки </w:t>
      </w:r>
      <w:r w:rsidR="00E30AFD" w:rsidRPr="00787706">
        <w:rPr>
          <w:szCs w:val="24"/>
        </w:rPr>
        <w:t>должностных лиц таможенных органов</w:t>
      </w:r>
      <w:r w:rsidR="00BE0A87" w:rsidRPr="00787706">
        <w:rPr>
          <w:szCs w:val="24"/>
        </w:rPr>
        <w:t>, сотрудников организаций</w:t>
      </w:r>
      <w:r w:rsidR="00101118">
        <w:rPr>
          <w:szCs w:val="24"/>
        </w:rPr>
        <w:t xml:space="preserve"> – участников внешнеэкономической деятельности (далее – ВЭД)</w:t>
      </w:r>
      <w:r w:rsidR="00E30AFD" w:rsidRPr="00787706">
        <w:rPr>
          <w:szCs w:val="24"/>
        </w:rPr>
        <w:t>;</w:t>
      </w:r>
    </w:p>
    <w:p w:rsidR="00E30AFD" w:rsidRDefault="00C62A79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2.1</w:t>
      </w:r>
      <w:r w:rsidR="00E30AFD" w:rsidRPr="00787706">
        <w:rPr>
          <w:szCs w:val="24"/>
        </w:rPr>
        <w:t xml:space="preserve">.3. организационно-методическая работа, обеспечивающая реализацию </w:t>
      </w:r>
      <w:r w:rsidR="00C01B14">
        <w:rPr>
          <w:szCs w:val="24"/>
        </w:rPr>
        <w:t xml:space="preserve">основной профессиональной </w:t>
      </w:r>
      <w:r w:rsidR="00E30AFD" w:rsidRPr="00787706">
        <w:rPr>
          <w:szCs w:val="24"/>
        </w:rPr>
        <w:t>образовательной программы</w:t>
      </w:r>
      <w:r w:rsidR="00A76828">
        <w:rPr>
          <w:szCs w:val="24"/>
        </w:rPr>
        <w:t xml:space="preserve"> высшего образования</w:t>
      </w:r>
      <w:r w:rsidR="00E30AFD" w:rsidRPr="00787706">
        <w:rPr>
          <w:szCs w:val="24"/>
        </w:rPr>
        <w:t xml:space="preserve"> «Таможенное дело»</w:t>
      </w:r>
      <w:r w:rsidR="00A76828">
        <w:rPr>
          <w:szCs w:val="24"/>
        </w:rPr>
        <w:t xml:space="preserve"> и программ повышения профессиональных компетенций и уровня подготовки должностных лиц таможенных органов, сотрудников организаций – участников ВЭД,</w:t>
      </w:r>
      <w:r w:rsidR="00E30AFD" w:rsidRPr="00787706">
        <w:rPr>
          <w:szCs w:val="24"/>
        </w:rPr>
        <w:t xml:space="preserve"> и направленная на создание, поддержание и развитие ресурсной базы образовательной деятельности;</w:t>
      </w:r>
    </w:p>
    <w:p w:rsidR="00787706" w:rsidRPr="00787706" w:rsidRDefault="00C62A79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2.1</w:t>
      </w:r>
      <w:r w:rsidR="00787706">
        <w:rPr>
          <w:szCs w:val="24"/>
        </w:rPr>
        <w:t>.4. совершенствование образовательного процесса на основе взаимодействия с таможенными органами и организациями – участниками ВЭД путем привлечения к преподавательской и научно-исследовательской деятельности высококвалифицированных специалистов таможенного дела из таможенных органов и организаций – участников ВЭД, широкого участия обучающихся в междисциплинарной проектной и научно-исследовательской деятельности;</w:t>
      </w:r>
    </w:p>
    <w:p w:rsidR="00787706" w:rsidRDefault="00C62A79" w:rsidP="0078770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2.1</w:t>
      </w:r>
      <w:r w:rsidR="00787706">
        <w:rPr>
          <w:szCs w:val="24"/>
        </w:rPr>
        <w:t>.5</w:t>
      </w:r>
      <w:r w:rsidR="00E30AFD" w:rsidRPr="00787706">
        <w:rPr>
          <w:szCs w:val="24"/>
        </w:rPr>
        <w:t xml:space="preserve">. научно-исследовательская работа по направлениям деятельности </w:t>
      </w:r>
      <w:r w:rsidR="00A76828">
        <w:rPr>
          <w:szCs w:val="24"/>
        </w:rPr>
        <w:t xml:space="preserve">выпускающей </w:t>
      </w:r>
      <w:r w:rsidR="00E30AFD" w:rsidRPr="00787706">
        <w:rPr>
          <w:szCs w:val="24"/>
        </w:rPr>
        <w:t>кафедры УСАТСК, таможенных органов, орг</w:t>
      </w:r>
      <w:r w:rsidR="00BD740B" w:rsidRPr="00787706">
        <w:rPr>
          <w:szCs w:val="24"/>
        </w:rPr>
        <w:t>анизаций – участников</w:t>
      </w:r>
      <w:r w:rsidR="00787706">
        <w:rPr>
          <w:szCs w:val="24"/>
        </w:rPr>
        <w:t xml:space="preserve"> ВЭД;</w:t>
      </w:r>
      <w:r w:rsidR="000D3720" w:rsidRPr="00787706">
        <w:rPr>
          <w:szCs w:val="24"/>
        </w:rPr>
        <w:t xml:space="preserve"> </w:t>
      </w:r>
    </w:p>
    <w:p w:rsidR="00A76828" w:rsidRDefault="00C62A79" w:rsidP="0078770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2.1</w:t>
      </w:r>
      <w:r w:rsidR="00A76828">
        <w:rPr>
          <w:szCs w:val="24"/>
        </w:rPr>
        <w:t>.6. повышение качества профилированной подготовки обучающихся, профессиональной переподготовки и повышения квалификации специалистов путем внедрения новых форм обучения, предоставления базы для практической подготовки;</w:t>
      </w:r>
    </w:p>
    <w:p w:rsidR="00A76828" w:rsidRDefault="00C62A79" w:rsidP="0078770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2.1</w:t>
      </w:r>
      <w:r w:rsidR="00A76828">
        <w:rPr>
          <w:szCs w:val="24"/>
        </w:rPr>
        <w:t>.7. осуществление редакционно-издательской деятельности и пропаганда научно-технических достижений СамГТУ;</w:t>
      </w:r>
    </w:p>
    <w:p w:rsidR="00A76828" w:rsidRPr="009D2313" w:rsidRDefault="00C62A79" w:rsidP="0078770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2.1</w:t>
      </w:r>
      <w:r w:rsidR="00A76828">
        <w:rPr>
          <w:szCs w:val="24"/>
        </w:rPr>
        <w:t xml:space="preserve">.8. </w:t>
      </w:r>
      <w:r w:rsidR="009A3A03">
        <w:rPr>
          <w:szCs w:val="24"/>
        </w:rPr>
        <w:t xml:space="preserve">координация научно-исследовательских, опытно-конструкторских и проектных работ в сфере таможенного </w:t>
      </w:r>
      <w:r w:rsidR="009A3A03" w:rsidRPr="009D2313">
        <w:rPr>
          <w:szCs w:val="24"/>
        </w:rPr>
        <w:t>дела</w:t>
      </w:r>
      <w:r w:rsidR="00101118" w:rsidRPr="009D2313">
        <w:rPr>
          <w:szCs w:val="24"/>
        </w:rPr>
        <w:t xml:space="preserve"> и внешнеэкономической деятельности</w:t>
      </w:r>
      <w:r w:rsidR="009A3A03" w:rsidRPr="009D2313">
        <w:rPr>
          <w:szCs w:val="24"/>
        </w:rPr>
        <w:t>;</w:t>
      </w:r>
    </w:p>
    <w:p w:rsidR="009A3A03" w:rsidRDefault="00C62A79" w:rsidP="0078770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2.1</w:t>
      </w:r>
      <w:r w:rsidR="009A3A03">
        <w:rPr>
          <w:szCs w:val="24"/>
        </w:rPr>
        <w:t>.9. проведение тематических семинаров, круглых столов, учебных программ и др. для представителей организаций – участников ВЭД и иных заинтересованных лиц по отдельным направлениям развития таможенного администрирования в Российской Федерации;</w:t>
      </w:r>
    </w:p>
    <w:p w:rsidR="009A3A03" w:rsidRPr="009D2313" w:rsidRDefault="00C62A79" w:rsidP="0078770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2.1</w:t>
      </w:r>
      <w:r w:rsidR="009A3A03">
        <w:rPr>
          <w:szCs w:val="24"/>
        </w:rPr>
        <w:t xml:space="preserve">.10. </w:t>
      </w:r>
      <w:r w:rsidR="00F5423F">
        <w:rPr>
          <w:szCs w:val="24"/>
        </w:rPr>
        <w:t>оказание услуг</w:t>
      </w:r>
      <w:r w:rsidR="0086436E">
        <w:rPr>
          <w:szCs w:val="24"/>
        </w:rPr>
        <w:t xml:space="preserve"> таможенного представителя в </w:t>
      </w:r>
      <w:r w:rsidR="0086436E" w:rsidRPr="009D2313">
        <w:rPr>
          <w:szCs w:val="24"/>
        </w:rPr>
        <w:t xml:space="preserve">соответствии с </w:t>
      </w:r>
      <w:r w:rsidR="00101118" w:rsidRPr="009D2313">
        <w:rPr>
          <w:szCs w:val="24"/>
        </w:rPr>
        <w:t>правом</w:t>
      </w:r>
      <w:r w:rsidR="0086436E" w:rsidRPr="009D2313">
        <w:rPr>
          <w:szCs w:val="24"/>
        </w:rPr>
        <w:t xml:space="preserve"> Евразийского экономического союза и законодательством Российской Федерации о </w:t>
      </w:r>
      <w:r w:rsidR="00101118" w:rsidRPr="009D2313">
        <w:rPr>
          <w:szCs w:val="24"/>
        </w:rPr>
        <w:t>таможенном деле</w:t>
      </w:r>
      <w:r w:rsidR="0086436E" w:rsidRPr="009D2313">
        <w:rPr>
          <w:szCs w:val="24"/>
        </w:rPr>
        <w:t>;</w:t>
      </w:r>
    </w:p>
    <w:p w:rsidR="0086436E" w:rsidRPr="009D2313" w:rsidRDefault="00C62A79" w:rsidP="00787706">
      <w:pPr>
        <w:spacing w:line="288" w:lineRule="auto"/>
        <w:ind w:firstLine="567"/>
        <w:jc w:val="both"/>
        <w:rPr>
          <w:szCs w:val="24"/>
        </w:rPr>
      </w:pPr>
      <w:r w:rsidRPr="009D2313">
        <w:rPr>
          <w:szCs w:val="24"/>
        </w:rPr>
        <w:t>2.1</w:t>
      </w:r>
      <w:r w:rsidR="0086436E" w:rsidRPr="009D2313">
        <w:rPr>
          <w:szCs w:val="24"/>
        </w:rPr>
        <w:t>.11. консультирование</w:t>
      </w:r>
      <w:r w:rsidR="00F5423F" w:rsidRPr="009D2313">
        <w:rPr>
          <w:szCs w:val="24"/>
        </w:rPr>
        <w:t xml:space="preserve"> </w:t>
      </w:r>
      <w:r w:rsidR="0086436E" w:rsidRPr="009D2313">
        <w:rPr>
          <w:szCs w:val="24"/>
        </w:rPr>
        <w:t xml:space="preserve">организаций </w:t>
      </w:r>
      <w:r w:rsidR="00101118" w:rsidRPr="009D2313">
        <w:rPr>
          <w:szCs w:val="24"/>
        </w:rPr>
        <w:t>и физических лиц в сфере таможенного дела и внешнеэкономической деятельности</w:t>
      </w:r>
      <w:r w:rsidR="0086436E" w:rsidRPr="009D2313">
        <w:rPr>
          <w:szCs w:val="24"/>
        </w:rPr>
        <w:t>;</w:t>
      </w:r>
    </w:p>
    <w:p w:rsidR="00401B2E" w:rsidRPr="00787706" w:rsidRDefault="00C62A79" w:rsidP="002964C1">
      <w:pPr>
        <w:spacing w:line="288" w:lineRule="auto"/>
        <w:ind w:firstLine="567"/>
        <w:jc w:val="both"/>
        <w:rPr>
          <w:szCs w:val="24"/>
        </w:rPr>
      </w:pPr>
      <w:r w:rsidRPr="009D2313">
        <w:rPr>
          <w:szCs w:val="24"/>
        </w:rPr>
        <w:t>2.1</w:t>
      </w:r>
      <w:r w:rsidR="00401B2E" w:rsidRPr="009D2313">
        <w:rPr>
          <w:szCs w:val="24"/>
        </w:rPr>
        <w:t>.</w:t>
      </w:r>
      <w:r w:rsidR="00F5423F" w:rsidRPr="009D2313">
        <w:rPr>
          <w:szCs w:val="24"/>
        </w:rPr>
        <w:t>12</w:t>
      </w:r>
      <w:r w:rsidR="00401B2E" w:rsidRPr="009D2313">
        <w:rPr>
          <w:szCs w:val="24"/>
        </w:rPr>
        <w:t>. создание и поддержание безопасных условий при осуществлении образовательной</w:t>
      </w:r>
      <w:r w:rsidR="00401B2E" w:rsidRPr="00787706">
        <w:rPr>
          <w:szCs w:val="24"/>
        </w:rPr>
        <w:t xml:space="preserve"> и научно-исследовательской деятельности.</w:t>
      </w:r>
    </w:p>
    <w:p w:rsidR="00401B2E" w:rsidRPr="00787706" w:rsidRDefault="00C62A79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2.2</w:t>
      </w:r>
      <w:r w:rsidR="00401B2E" w:rsidRPr="00787706">
        <w:rPr>
          <w:szCs w:val="24"/>
        </w:rPr>
        <w:t>. Содержание и регламентац</w:t>
      </w:r>
      <w:r w:rsidR="00BD740B" w:rsidRPr="00787706">
        <w:rPr>
          <w:szCs w:val="24"/>
        </w:rPr>
        <w:t>ию</w:t>
      </w:r>
      <w:r w:rsidR="00401B2E" w:rsidRPr="00787706">
        <w:rPr>
          <w:szCs w:val="24"/>
        </w:rPr>
        <w:t xml:space="preserve"> работы сотрудников Центра определяют </w:t>
      </w:r>
      <w:r w:rsidR="0022472F" w:rsidRPr="00787706">
        <w:rPr>
          <w:szCs w:val="24"/>
        </w:rPr>
        <w:t xml:space="preserve">настоящее </w:t>
      </w:r>
      <w:r w:rsidR="00401B2E" w:rsidRPr="00787706">
        <w:rPr>
          <w:szCs w:val="24"/>
        </w:rPr>
        <w:t>Положение, трудовые договоры, должностные инструкции и графики работы.</w:t>
      </w:r>
    </w:p>
    <w:p w:rsidR="00401B2E" w:rsidRPr="00787706" w:rsidRDefault="00401B2E" w:rsidP="002964C1">
      <w:pPr>
        <w:spacing w:line="288" w:lineRule="auto"/>
        <w:ind w:firstLine="567"/>
        <w:jc w:val="both"/>
        <w:rPr>
          <w:szCs w:val="24"/>
        </w:rPr>
      </w:pPr>
      <w:r w:rsidRPr="00787706">
        <w:rPr>
          <w:szCs w:val="24"/>
        </w:rPr>
        <w:t>2.</w:t>
      </w:r>
      <w:r w:rsidR="0014450F">
        <w:rPr>
          <w:szCs w:val="24"/>
        </w:rPr>
        <w:t>3</w:t>
      </w:r>
      <w:r w:rsidRPr="00787706">
        <w:rPr>
          <w:szCs w:val="24"/>
        </w:rPr>
        <w:t xml:space="preserve">. Центр для обеспечения своей деятельности </w:t>
      </w:r>
      <w:r w:rsidR="00C62A79">
        <w:rPr>
          <w:szCs w:val="24"/>
        </w:rPr>
        <w:t xml:space="preserve">может </w:t>
      </w:r>
      <w:r w:rsidRPr="00787706">
        <w:rPr>
          <w:szCs w:val="24"/>
        </w:rPr>
        <w:t>использ</w:t>
      </w:r>
      <w:r w:rsidR="00C62A79">
        <w:rPr>
          <w:szCs w:val="24"/>
        </w:rPr>
        <w:t>овать</w:t>
      </w:r>
      <w:r w:rsidRPr="00787706">
        <w:rPr>
          <w:szCs w:val="24"/>
        </w:rPr>
        <w:t xml:space="preserve"> учебно-лабораторную, научную и материально-техническую базу СамГТУ, а также таможенных органов</w:t>
      </w:r>
      <w:r w:rsidR="0022472F" w:rsidRPr="00787706">
        <w:rPr>
          <w:szCs w:val="24"/>
        </w:rPr>
        <w:t>,</w:t>
      </w:r>
      <w:r w:rsidRPr="00787706">
        <w:rPr>
          <w:szCs w:val="24"/>
        </w:rPr>
        <w:t xml:space="preserve"> </w:t>
      </w:r>
      <w:r w:rsidR="0022472F" w:rsidRPr="00787706">
        <w:rPr>
          <w:szCs w:val="24"/>
        </w:rPr>
        <w:t>организаций – участников ВЭД</w:t>
      </w:r>
      <w:r w:rsidR="0022472F" w:rsidRPr="00787706" w:rsidDel="0022472F">
        <w:rPr>
          <w:szCs w:val="24"/>
        </w:rPr>
        <w:t xml:space="preserve"> </w:t>
      </w:r>
      <w:r w:rsidRPr="00787706">
        <w:rPr>
          <w:szCs w:val="24"/>
        </w:rPr>
        <w:t>и иных сторонних организаций на договорной основе.</w:t>
      </w:r>
    </w:p>
    <w:p w:rsidR="00401B2E" w:rsidRPr="00787706" w:rsidRDefault="00401B2E" w:rsidP="002964C1">
      <w:pPr>
        <w:spacing w:line="288" w:lineRule="auto"/>
        <w:ind w:firstLine="567"/>
        <w:jc w:val="both"/>
        <w:rPr>
          <w:szCs w:val="24"/>
        </w:rPr>
      </w:pPr>
    </w:p>
    <w:p w:rsidR="00401B2E" w:rsidRPr="00787706" w:rsidRDefault="00401B2E" w:rsidP="002964C1">
      <w:pPr>
        <w:spacing w:line="288" w:lineRule="auto"/>
        <w:jc w:val="center"/>
        <w:rPr>
          <w:b/>
          <w:szCs w:val="24"/>
        </w:rPr>
      </w:pPr>
      <w:r w:rsidRPr="00787706">
        <w:rPr>
          <w:b/>
          <w:szCs w:val="24"/>
        </w:rPr>
        <w:t>3. Структура и управление</w:t>
      </w:r>
    </w:p>
    <w:p w:rsidR="00401B2E" w:rsidRPr="00787706" w:rsidRDefault="00401B2E" w:rsidP="002964C1">
      <w:pPr>
        <w:spacing w:line="288" w:lineRule="auto"/>
        <w:jc w:val="center"/>
        <w:rPr>
          <w:szCs w:val="24"/>
        </w:rPr>
      </w:pPr>
    </w:p>
    <w:p w:rsidR="00401B2E" w:rsidRDefault="00401B2E" w:rsidP="002964C1">
      <w:pPr>
        <w:spacing w:line="288" w:lineRule="auto"/>
        <w:ind w:firstLine="567"/>
        <w:jc w:val="both"/>
        <w:rPr>
          <w:szCs w:val="24"/>
        </w:rPr>
      </w:pPr>
      <w:r w:rsidRPr="00787706">
        <w:rPr>
          <w:szCs w:val="24"/>
        </w:rPr>
        <w:t>3.1. Структура и штатное расписание Центра утверждаются в установленном порядке приказом ректора СамГТУ</w:t>
      </w:r>
      <w:r w:rsidR="00022F60" w:rsidRPr="00787706">
        <w:rPr>
          <w:szCs w:val="24"/>
        </w:rPr>
        <w:t>.</w:t>
      </w:r>
    </w:p>
    <w:p w:rsidR="00101118" w:rsidRPr="00101118" w:rsidRDefault="00101118" w:rsidP="00101118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 xml:space="preserve">3.2. </w:t>
      </w:r>
      <w:r w:rsidRPr="00101118">
        <w:rPr>
          <w:szCs w:val="24"/>
        </w:rPr>
        <w:t>В структуру Центра входят:</w:t>
      </w:r>
    </w:p>
    <w:p w:rsidR="00101118" w:rsidRPr="00101118" w:rsidRDefault="00101118" w:rsidP="00101118">
      <w:pPr>
        <w:spacing w:line="288" w:lineRule="auto"/>
        <w:ind w:firstLine="567"/>
        <w:jc w:val="both"/>
        <w:rPr>
          <w:szCs w:val="24"/>
        </w:rPr>
      </w:pPr>
      <w:r w:rsidRPr="00101118">
        <w:rPr>
          <w:szCs w:val="24"/>
        </w:rPr>
        <w:t>- отдел совершения таможенных операций;</w:t>
      </w:r>
    </w:p>
    <w:p w:rsidR="00101118" w:rsidRPr="00101118" w:rsidRDefault="00101118" w:rsidP="00101118">
      <w:pPr>
        <w:spacing w:line="288" w:lineRule="auto"/>
        <w:ind w:firstLine="567"/>
        <w:jc w:val="both"/>
        <w:rPr>
          <w:szCs w:val="24"/>
        </w:rPr>
      </w:pPr>
      <w:r w:rsidRPr="00101118">
        <w:rPr>
          <w:szCs w:val="24"/>
        </w:rPr>
        <w:t>- отдел оказания консультационных услуг в сфере таможенного дела и внешнеэкономической деятельности;</w:t>
      </w:r>
    </w:p>
    <w:p w:rsidR="00101118" w:rsidRPr="00101118" w:rsidRDefault="00101118" w:rsidP="00101118">
      <w:pPr>
        <w:spacing w:line="288" w:lineRule="auto"/>
        <w:ind w:firstLine="567"/>
        <w:jc w:val="both"/>
        <w:rPr>
          <w:szCs w:val="24"/>
        </w:rPr>
      </w:pPr>
      <w:r w:rsidRPr="00101118">
        <w:rPr>
          <w:szCs w:val="24"/>
        </w:rPr>
        <w:t>- отдел оказания консультационных услуг физическим лицам.</w:t>
      </w:r>
    </w:p>
    <w:p w:rsidR="00DE756D" w:rsidRDefault="00101118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3.3</w:t>
      </w:r>
      <w:r w:rsidR="00022F60" w:rsidRPr="00787706">
        <w:rPr>
          <w:szCs w:val="24"/>
        </w:rPr>
        <w:t>. Непосредственное руководство Центром осуществляется</w:t>
      </w:r>
      <w:r w:rsidR="00BD740B" w:rsidRPr="00787706">
        <w:rPr>
          <w:szCs w:val="24"/>
        </w:rPr>
        <w:t xml:space="preserve"> директором Центра, назначаемым</w:t>
      </w:r>
      <w:r w:rsidR="00022F60" w:rsidRPr="00787706">
        <w:rPr>
          <w:szCs w:val="24"/>
        </w:rPr>
        <w:t xml:space="preserve"> на должность приказом </w:t>
      </w:r>
      <w:r w:rsidR="00F5423F">
        <w:rPr>
          <w:szCs w:val="24"/>
        </w:rPr>
        <w:t>ректора СамГТУ</w:t>
      </w:r>
      <w:r w:rsidR="00022F60" w:rsidRPr="00787706">
        <w:rPr>
          <w:szCs w:val="24"/>
        </w:rPr>
        <w:t>.</w:t>
      </w:r>
    </w:p>
    <w:p w:rsidR="00022F60" w:rsidRDefault="00101118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3.4</w:t>
      </w:r>
      <w:r w:rsidR="00DE756D">
        <w:rPr>
          <w:szCs w:val="24"/>
        </w:rPr>
        <w:t>. Директор Центра подчиняется непосредственно ректору Университета (проректору по научной работе) и несет персональную ответственность за выполнение возложенных на Центр функций.</w:t>
      </w:r>
    </w:p>
    <w:p w:rsidR="00DE756D" w:rsidRDefault="00101118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3.5</w:t>
      </w:r>
      <w:r w:rsidR="00DE756D">
        <w:rPr>
          <w:szCs w:val="24"/>
        </w:rPr>
        <w:t>. Директор Центра руководит деятельностью Центра на правах должностной инструкции, организует все работы в Центре, определяет обязанности работников Центра.</w:t>
      </w:r>
    </w:p>
    <w:p w:rsidR="00DE756D" w:rsidRPr="00787706" w:rsidRDefault="00101118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3.6</w:t>
      </w:r>
      <w:r w:rsidR="00DE756D">
        <w:rPr>
          <w:szCs w:val="24"/>
        </w:rPr>
        <w:t>. Ресурсы Центра (персонал, инфраструктура) формируются по представлению директора Центра на имя ректора, проректора по научной работе. Имущество, закрепленное за Центром, является собственностью Университета.</w:t>
      </w:r>
    </w:p>
    <w:p w:rsidR="00441976" w:rsidRDefault="00101118" w:rsidP="0044197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3.7</w:t>
      </w:r>
      <w:r w:rsidR="00022F60" w:rsidRPr="00787706">
        <w:rPr>
          <w:szCs w:val="24"/>
        </w:rPr>
        <w:t xml:space="preserve">. </w:t>
      </w:r>
      <w:r w:rsidR="00F5423F">
        <w:rPr>
          <w:szCs w:val="24"/>
        </w:rPr>
        <w:t>Другие работники Центра</w:t>
      </w:r>
      <w:r w:rsidR="00441976" w:rsidRPr="00441976">
        <w:rPr>
          <w:szCs w:val="24"/>
        </w:rPr>
        <w:t xml:space="preserve"> </w:t>
      </w:r>
      <w:r w:rsidR="00F5423F">
        <w:rPr>
          <w:szCs w:val="24"/>
        </w:rPr>
        <w:t>(</w:t>
      </w:r>
      <w:r w:rsidR="00441976" w:rsidRPr="00441976">
        <w:rPr>
          <w:szCs w:val="24"/>
        </w:rPr>
        <w:t>научны</w:t>
      </w:r>
      <w:r w:rsidR="00F5423F">
        <w:rPr>
          <w:szCs w:val="24"/>
        </w:rPr>
        <w:t>е</w:t>
      </w:r>
      <w:r w:rsidR="00441976" w:rsidRPr="00441976">
        <w:rPr>
          <w:szCs w:val="24"/>
        </w:rPr>
        <w:t xml:space="preserve"> работник</w:t>
      </w:r>
      <w:r w:rsidR="00F5423F">
        <w:rPr>
          <w:szCs w:val="24"/>
        </w:rPr>
        <w:t>и</w:t>
      </w:r>
      <w:r w:rsidR="00441976" w:rsidRPr="00441976">
        <w:rPr>
          <w:szCs w:val="24"/>
        </w:rPr>
        <w:t>, инженерно-технически</w:t>
      </w:r>
      <w:r w:rsidR="00F5423F">
        <w:rPr>
          <w:szCs w:val="24"/>
        </w:rPr>
        <w:t>й</w:t>
      </w:r>
      <w:r w:rsidR="00441976" w:rsidRPr="00441976">
        <w:rPr>
          <w:szCs w:val="24"/>
        </w:rPr>
        <w:t>, учебно-вспомогательны</w:t>
      </w:r>
      <w:r w:rsidR="00F5423F">
        <w:rPr>
          <w:szCs w:val="24"/>
        </w:rPr>
        <w:t>й</w:t>
      </w:r>
      <w:r w:rsidR="00441976" w:rsidRPr="00441976">
        <w:rPr>
          <w:szCs w:val="24"/>
        </w:rPr>
        <w:t>, производственны</w:t>
      </w:r>
      <w:r w:rsidR="00F5423F">
        <w:rPr>
          <w:szCs w:val="24"/>
        </w:rPr>
        <w:t>й и иной</w:t>
      </w:r>
      <w:r w:rsidR="00441976" w:rsidRPr="00441976">
        <w:rPr>
          <w:szCs w:val="24"/>
        </w:rPr>
        <w:t xml:space="preserve"> персонал</w:t>
      </w:r>
      <w:r w:rsidR="00F5423F">
        <w:rPr>
          <w:szCs w:val="24"/>
        </w:rPr>
        <w:t>)</w:t>
      </w:r>
      <w:r w:rsidR="00441976" w:rsidRPr="00441976">
        <w:rPr>
          <w:szCs w:val="24"/>
        </w:rPr>
        <w:t xml:space="preserve"> </w:t>
      </w:r>
      <w:r w:rsidR="00DE756D">
        <w:rPr>
          <w:szCs w:val="24"/>
        </w:rPr>
        <w:t>назначаются на должность и освобождаются от должности приказом ректора СамГТУ по представлению директора Центра.</w:t>
      </w:r>
    </w:p>
    <w:p w:rsidR="00DE756D" w:rsidRDefault="00101118" w:rsidP="0044197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3.8</w:t>
      </w:r>
      <w:r w:rsidR="00DE756D">
        <w:rPr>
          <w:szCs w:val="24"/>
        </w:rPr>
        <w:t>. Контроль за деятельностью Центра осуществляет ректор Университета, проректор по научной работе.</w:t>
      </w:r>
    </w:p>
    <w:p w:rsidR="00DE756D" w:rsidRDefault="00101118" w:rsidP="0044197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3.9</w:t>
      </w:r>
      <w:r w:rsidR="00DE756D">
        <w:rPr>
          <w:szCs w:val="24"/>
        </w:rPr>
        <w:t xml:space="preserve">. Директор Центра решает вопросы функционирования и оперативного управления </w:t>
      </w:r>
      <w:r w:rsidR="00DE756D">
        <w:rPr>
          <w:szCs w:val="24"/>
        </w:rPr>
        <w:lastRenderedPageBreak/>
        <w:t>Центра, организует подготовку планов и отчетов по основной деятельности Центра.</w:t>
      </w:r>
    </w:p>
    <w:p w:rsidR="00DE756D" w:rsidRDefault="00101118" w:rsidP="0044197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3.10</w:t>
      </w:r>
      <w:r w:rsidR="00DE756D">
        <w:rPr>
          <w:szCs w:val="24"/>
        </w:rPr>
        <w:t xml:space="preserve">. Деятельность Центра </w:t>
      </w:r>
      <w:r w:rsidR="008C37AA">
        <w:rPr>
          <w:szCs w:val="24"/>
        </w:rPr>
        <w:t>осуществляется</w:t>
      </w:r>
      <w:r w:rsidR="00DE756D">
        <w:rPr>
          <w:szCs w:val="24"/>
        </w:rPr>
        <w:t xml:space="preserve"> основным штатом Центра. </w:t>
      </w:r>
      <w:r w:rsidR="008C37AA">
        <w:rPr>
          <w:szCs w:val="24"/>
        </w:rPr>
        <w:t>В случае производственной</w:t>
      </w:r>
      <w:r w:rsidR="00DE756D">
        <w:rPr>
          <w:szCs w:val="24"/>
        </w:rPr>
        <w:t xml:space="preserve"> необходимости </w:t>
      </w:r>
      <w:r w:rsidR="008C37AA">
        <w:rPr>
          <w:szCs w:val="24"/>
        </w:rPr>
        <w:t>директор Центра может привлекать для выполнения определенных задач и функций, возложенных на Центр, временные трудовые коллективы, персоналии, с которыми заключаются трудовые договоры или договоры гражданско-правового характера.</w:t>
      </w:r>
    </w:p>
    <w:p w:rsidR="008C37AA" w:rsidRDefault="00101118" w:rsidP="0044197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3.11</w:t>
      </w:r>
      <w:r w:rsidR="008C37AA">
        <w:rPr>
          <w:szCs w:val="24"/>
        </w:rPr>
        <w:t>. Продолжительность рабочего дня и рабочей недели, времени отдыха, оплата труда работников Центра устанавливается трудовыми договорами в соответствии с законодательством Российской Федерации и правилами внутреннего распорядка Университета.</w:t>
      </w:r>
    </w:p>
    <w:p w:rsidR="008C37AA" w:rsidRDefault="00101118" w:rsidP="0044197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3.12</w:t>
      </w:r>
      <w:r w:rsidR="008C37AA">
        <w:rPr>
          <w:szCs w:val="24"/>
        </w:rPr>
        <w:t>. Директор Центра представляет ректору Университета (проректору по научной работе) предложения о применении к работникам Центра предусмотренных законодательством Российской Федерации мер поощрения и дисциплинарного воздействия.</w:t>
      </w:r>
    </w:p>
    <w:p w:rsidR="00022F60" w:rsidRPr="00787706" w:rsidRDefault="00101118" w:rsidP="00441976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3.13</w:t>
      </w:r>
      <w:r w:rsidR="008C37AA">
        <w:rPr>
          <w:szCs w:val="24"/>
        </w:rPr>
        <w:t>. Директор Центра организует мероприятия по охране труда и технике безопасности в Центре и несет ответственность за обеспечение безопасных условий труда работников.</w:t>
      </w:r>
    </w:p>
    <w:p w:rsidR="00787706" w:rsidRPr="00787706" w:rsidRDefault="00787706" w:rsidP="002964C1">
      <w:pPr>
        <w:spacing w:line="288" w:lineRule="auto"/>
        <w:ind w:firstLine="567"/>
        <w:jc w:val="both"/>
        <w:rPr>
          <w:color w:val="000000" w:themeColor="text1"/>
          <w:szCs w:val="24"/>
        </w:rPr>
      </w:pPr>
    </w:p>
    <w:p w:rsidR="00022F60" w:rsidRPr="00787706" w:rsidRDefault="00022F60" w:rsidP="002964C1">
      <w:pPr>
        <w:spacing w:line="288" w:lineRule="auto"/>
        <w:jc w:val="center"/>
        <w:rPr>
          <w:b/>
          <w:szCs w:val="24"/>
        </w:rPr>
      </w:pPr>
      <w:r w:rsidRPr="00787706">
        <w:rPr>
          <w:b/>
          <w:szCs w:val="24"/>
        </w:rPr>
        <w:t>4. Функции</w:t>
      </w:r>
    </w:p>
    <w:p w:rsidR="00022F60" w:rsidRPr="00787706" w:rsidRDefault="00022F60" w:rsidP="002964C1">
      <w:pPr>
        <w:spacing w:line="288" w:lineRule="auto"/>
        <w:jc w:val="center"/>
        <w:rPr>
          <w:szCs w:val="24"/>
        </w:rPr>
      </w:pPr>
    </w:p>
    <w:p w:rsidR="00022F60" w:rsidRPr="00787706" w:rsidRDefault="00022F60" w:rsidP="002964C1">
      <w:pPr>
        <w:spacing w:line="288" w:lineRule="auto"/>
        <w:ind w:firstLine="567"/>
        <w:jc w:val="both"/>
        <w:rPr>
          <w:szCs w:val="24"/>
        </w:rPr>
      </w:pPr>
      <w:r w:rsidRPr="00787706">
        <w:rPr>
          <w:szCs w:val="24"/>
        </w:rPr>
        <w:t xml:space="preserve">4.1. </w:t>
      </w:r>
      <w:r w:rsidR="008C37AA">
        <w:rPr>
          <w:szCs w:val="24"/>
        </w:rPr>
        <w:t>Проведение работ согласно направлениям деятельности Центра.</w:t>
      </w:r>
    </w:p>
    <w:p w:rsidR="00B43D3D" w:rsidRDefault="00C02977" w:rsidP="002964C1">
      <w:pPr>
        <w:spacing w:line="288" w:lineRule="auto"/>
        <w:ind w:firstLine="567"/>
        <w:jc w:val="both"/>
        <w:rPr>
          <w:szCs w:val="24"/>
        </w:rPr>
      </w:pPr>
      <w:r w:rsidRPr="00787706">
        <w:rPr>
          <w:szCs w:val="24"/>
        </w:rPr>
        <w:t>4.2.</w:t>
      </w:r>
      <w:r w:rsidR="00B43D3D" w:rsidRPr="00787706">
        <w:rPr>
          <w:szCs w:val="24"/>
        </w:rPr>
        <w:t xml:space="preserve"> </w:t>
      </w:r>
      <w:r w:rsidR="008C37AA">
        <w:rPr>
          <w:szCs w:val="24"/>
        </w:rPr>
        <w:t>Организация совместных</w:t>
      </w:r>
      <w:r w:rsidR="00B43D3D" w:rsidRPr="00787706">
        <w:rPr>
          <w:szCs w:val="24"/>
        </w:rPr>
        <w:t xml:space="preserve"> с партнерами (таможенные органы, образовательные организации, организации – участники ВЭД, международные организации, осуществляющие деятельность в</w:t>
      </w:r>
      <w:r w:rsidR="008C37AA">
        <w:rPr>
          <w:szCs w:val="24"/>
        </w:rPr>
        <w:t xml:space="preserve"> сфере таможенного дела) научных</w:t>
      </w:r>
      <w:r w:rsidR="00B43D3D" w:rsidRPr="00787706">
        <w:rPr>
          <w:szCs w:val="24"/>
        </w:rPr>
        <w:t xml:space="preserve"> и прикладны</w:t>
      </w:r>
      <w:r w:rsidR="008C37AA">
        <w:rPr>
          <w:szCs w:val="24"/>
        </w:rPr>
        <w:t>х</w:t>
      </w:r>
      <w:r w:rsidR="00B43D3D" w:rsidRPr="00787706">
        <w:rPr>
          <w:szCs w:val="24"/>
        </w:rPr>
        <w:t xml:space="preserve"> исследовани</w:t>
      </w:r>
      <w:r w:rsidR="008C37AA">
        <w:rPr>
          <w:szCs w:val="24"/>
        </w:rPr>
        <w:t>й.</w:t>
      </w:r>
    </w:p>
    <w:p w:rsidR="00B43D3D" w:rsidRPr="00787706" w:rsidRDefault="00C02977" w:rsidP="002964C1">
      <w:pPr>
        <w:spacing w:line="288" w:lineRule="auto"/>
        <w:ind w:firstLine="567"/>
        <w:jc w:val="both"/>
        <w:rPr>
          <w:szCs w:val="24"/>
        </w:rPr>
      </w:pPr>
      <w:r w:rsidRPr="00787706">
        <w:rPr>
          <w:szCs w:val="24"/>
        </w:rPr>
        <w:t>4.3.</w:t>
      </w:r>
      <w:r w:rsidR="00C62A79">
        <w:rPr>
          <w:szCs w:val="24"/>
        </w:rPr>
        <w:t xml:space="preserve"> Р</w:t>
      </w:r>
      <w:r w:rsidR="00B43D3D" w:rsidRPr="00787706">
        <w:rPr>
          <w:szCs w:val="24"/>
        </w:rPr>
        <w:t>азраб</w:t>
      </w:r>
      <w:r w:rsidR="00C62A79">
        <w:rPr>
          <w:szCs w:val="24"/>
        </w:rPr>
        <w:t>отка</w:t>
      </w:r>
      <w:r w:rsidR="00B43D3D" w:rsidRPr="00787706">
        <w:rPr>
          <w:szCs w:val="24"/>
        </w:rPr>
        <w:t xml:space="preserve"> программ дополнительного профессионального образования (программ профессиональной переподготовки и повышения квалификации) в соотв</w:t>
      </w:r>
      <w:r w:rsidR="00C62A79">
        <w:rPr>
          <w:szCs w:val="24"/>
        </w:rPr>
        <w:t>етствии с запросами рынка труда.</w:t>
      </w:r>
    </w:p>
    <w:p w:rsidR="00B43D3D" w:rsidRDefault="00C62A79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4.4. Работы Центра выполняются согласно определенным Уставом СамГТУ видам деятельности по разрешенным областям и имеющимся лицензиям на основании программ, грантов, заказов, контрактов, хозяйственных договоров с заказчиками, заключаемых в установленном порядке, и финансируются за счет средств заказчика, а также за счет ассигнований из федерального, регионального и местного бюджетов.</w:t>
      </w:r>
    </w:p>
    <w:p w:rsidR="00C62A79" w:rsidRDefault="00C62A79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Источниками формирования финансовых ресурсов Центра являются:</w:t>
      </w:r>
    </w:p>
    <w:p w:rsidR="00C62A79" w:rsidRDefault="00C62A79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средства федерального, регионального и местного бюджетов;</w:t>
      </w:r>
    </w:p>
    <w:p w:rsidR="00C62A79" w:rsidRDefault="00C62A79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денежные средства, поступающие из внебюджетных фондов;</w:t>
      </w:r>
    </w:p>
    <w:p w:rsidR="00C62A79" w:rsidRDefault="00C62A79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конкурсы грантов и стипендии международных и российских научных фондов;</w:t>
      </w:r>
    </w:p>
    <w:p w:rsidR="00C62A79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добровольные пожертвования, благотворительные и целевые взносы юридических и физических лиц;</w:t>
      </w:r>
    </w:p>
    <w:p w:rsidR="00232FEC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валютные поступления от реализации научной и иной продукции за рубежом;</w:t>
      </w:r>
    </w:p>
    <w:p w:rsidR="00232FEC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средства, полученные от осуществления платной образовательной деятельности и иной не противоречащей Уставу СамГТУ деятельности, в том числе за проведение стажировок, подготовку, переподготовку и повышение квалификации специалистов на договорной основе, других платных услуг;</w:t>
      </w:r>
    </w:p>
    <w:p w:rsidR="00232FEC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поступления от участия в хозяйственной и предпринимательской деятельности;</w:t>
      </w:r>
    </w:p>
    <w:p w:rsidR="00232FEC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реализация наукоемкой продукции;</w:t>
      </w:r>
    </w:p>
    <w:p w:rsidR="00232FEC" w:rsidRPr="00787706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средства других источников в соответствии с законодательством Российской Федерации.</w:t>
      </w:r>
    </w:p>
    <w:p w:rsidR="00232FEC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 xml:space="preserve">4.5. Проведение инструктажей по охране труда на рабочем месте (первичного, </w:t>
      </w:r>
      <w:r>
        <w:rPr>
          <w:szCs w:val="24"/>
        </w:rPr>
        <w:lastRenderedPageBreak/>
        <w:t>повторного, целевого) с работниками Центра.</w:t>
      </w:r>
    </w:p>
    <w:p w:rsidR="00232FEC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4.6. Недопущение к работе лиц, не прошедших в установленном порядке обучение по охране труда и проверку знаний требований охраны труда.</w:t>
      </w:r>
    </w:p>
    <w:p w:rsidR="00232FEC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4.7. Выполнение предписаний представителей органов госнадзора и контроля, службы охраны труда об устранении выявленных нарушений требований охраны труда.</w:t>
      </w:r>
    </w:p>
    <w:p w:rsidR="00232FEC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4.8. Выполнение комплекса мероприятий по обеспечению правил и норм пожарной безопасности.</w:t>
      </w:r>
    </w:p>
    <w:p w:rsidR="00232FEC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4.9. Реализация перечисленных функций в условиях, предусмотренных правилами и нормами охраны труда, внутреннего трудового распорядка, техники безопасности, производственной санитарии и противопожарной защиты.</w:t>
      </w:r>
    </w:p>
    <w:p w:rsidR="00C02977" w:rsidRPr="00787706" w:rsidRDefault="00232FEC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>4.10</w:t>
      </w:r>
      <w:r w:rsidR="00C02977" w:rsidRPr="00787706">
        <w:rPr>
          <w:szCs w:val="24"/>
        </w:rPr>
        <w:t>. Дополнительные функции Центра могут быть предусмотрены соответствующими договорами и (или) иными документами, предусмотренными гражданским законодательством Российской Федерации.</w:t>
      </w:r>
    </w:p>
    <w:p w:rsidR="00BD740B" w:rsidRPr="00787706" w:rsidRDefault="00BD740B" w:rsidP="002964C1">
      <w:pPr>
        <w:spacing w:line="288" w:lineRule="auto"/>
        <w:jc w:val="center"/>
        <w:rPr>
          <w:b/>
          <w:szCs w:val="24"/>
        </w:rPr>
      </w:pPr>
    </w:p>
    <w:p w:rsidR="00C02977" w:rsidRPr="00787706" w:rsidRDefault="00C02977" w:rsidP="002964C1">
      <w:pPr>
        <w:spacing w:line="288" w:lineRule="auto"/>
        <w:jc w:val="center"/>
        <w:rPr>
          <w:b/>
          <w:szCs w:val="24"/>
        </w:rPr>
      </w:pPr>
      <w:r w:rsidRPr="00787706">
        <w:rPr>
          <w:b/>
          <w:szCs w:val="24"/>
        </w:rPr>
        <w:t>5. Полномочия</w:t>
      </w:r>
    </w:p>
    <w:p w:rsidR="00C02977" w:rsidRPr="00787706" w:rsidRDefault="00C02977" w:rsidP="002964C1">
      <w:pPr>
        <w:spacing w:line="288" w:lineRule="auto"/>
        <w:jc w:val="center"/>
        <w:rPr>
          <w:szCs w:val="24"/>
        </w:rPr>
      </w:pPr>
    </w:p>
    <w:p w:rsidR="00C02977" w:rsidRDefault="0014450F" w:rsidP="002964C1">
      <w:pPr>
        <w:spacing w:line="288" w:lineRule="auto"/>
        <w:ind w:firstLine="567"/>
        <w:jc w:val="both"/>
        <w:rPr>
          <w:szCs w:val="24"/>
        </w:rPr>
      </w:pPr>
      <w:r>
        <w:rPr>
          <w:color w:val="000000" w:themeColor="text1"/>
          <w:szCs w:val="24"/>
        </w:rPr>
        <w:t xml:space="preserve">5.1. </w:t>
      </w:r>
      <w:r w:rsidR="006431C8">
        <w:rPr>
          <w:color w:val="000000" w:themeColor="text1"/>
          <w:szCs w:val="24"/>
        </w:rPr>
        <w:t>Центр имеет право:</w:t>
      </w:r>
    </w:p>
    <w:p w:rsidR="00B36FA1" w:rsidRPr="006431C8" w:rsidRDefault="006431C8" w:rsidP="006431C8">
      <w:pPr>
        <w:tabs>
          <w:tab w:val="left" w:pos="993"/>
        </w:tabs>
        <w:spacing w:line="288" w:lineRule="auto"/>
        <w:ind w:firstLine="567"/>
        <w:jc w:val="both"/>
        <w:rPr>
          <w:szCs w:val="24"/>
        </w:rPr>
      </w:pPr>
      <w:r w:rsidRPr="006431C8">
        <w:rPr>
          <w:szCs w:val="24"/>
        </w:rPr>
        <w:t>привлекать к работе ведущих ученых, преподавателей кафедр Университета, специалистов организаций, таможенных органов;</w:t>
      </w:r>
    </w:p>
    <w:p w:rsidR="006431C8" w:rsidRPr="006431C8" w:rsidRDefault="006431C8" w:rsidP="006431C8">
      <w:pPr>
        <w:tabs>
          <w:tab w:val="left" w:pos="993"/>
        </w:tabs>
        <w:spacing w:line="288" w:lineRule="auto"/>
        <w:ind w:firstLine="567"/>
        <w:jc w:val="both"/>
        <w:rPr>
          <w:szCs w:val="24"/>
        </w:rPr>
      </w:pPr>
      <w:r w:rsidRPr="006431C8">
        <w:rPr>
          <w:szCs w:val="24"/>
        </w:rPr>
        <w:t>вносить на рассмотрение руководства СамГТУ проекты нормативных и распорядительных документов Университета, регламентирующих деятельность Центра;</w:t>
      </w:r>
    </w:p>
    <w:p w:rsidR="006431C8" w:rsidRPr="006431C8" w:rsidRDefault="006431C8" w:rsidP="006431C8">
      <w:pPr>
        <w:tabs>
          <w:tab w:val="left" w:pos="993"/>
        </w:tabs>
        <w:spacing w:line="288" w:lineRule="auto"/>
        <w:ind w:firstLine="567"/>
        <w:jc w:val="both"/>
        <w:rPr>
          <w:szCs w:val="24"/>
        </w:rPr>
      </w:pPr>
      <w:r w:rsidRPr="006431C8">
        <w:rPr>
          <w:szCs w:val="24"/>
        </w:rPr>
        <w:t>вносить предложения руководству Университета по дальнейшему развитию и укреплению материально-технической базы Центра;</w:t>
      </w:r>
    </w:p>
    <w:p w:rsidR="006431C8" w:rsidRPr="006431C8" w:rsidRDefault="006431C8" w:rsidP="006431C8">
      <w:pPr>
        <w:tabs>
          <w:tab w:val="left" w:pos="993"/>
        </w:tabs>
        <w:spacing w:line="288" w:lineRule="auto"/>
        <w:ind w:firstLine="567"/>
        <w:jc w:val="both"/>
        <w:rPr>
          <w:szCs w:val="24"/>
        </w:rPr>
      </w:pPr>
      <w:r w:rsidRPr="006431C8">
        <w:rPr>
          <w:szCs w:val="24"/>
        </w:rPr>
        <w:t>знакомиться с проектами решений руководства СамГТУ, касающимися деятельности Центра;</w:t>
      </w:r>
    </w:p>
    <w:p w:rsidR="006431C8" w:rsidRPr="006431C8" w:rsidRDefault="006431C8" w:rsidP="006431C8">
      <w:pPr>
        <w:tabs>
          <w:tab w:val="left" w:pos="993"/>
        </w:tabs>
        <w:spacing w:line="288" w:lineRule="auto"/>
        <w:ind w:firstLine="567"/>
        <w:jc w:val="both"/>
        <w:rPr>
          <w:color w:val="FF0000"/>
          <w:szCs w:val="24"/>
        </w:rPr>
      </w:pPr>
      <w:r w:rsidRPr="006431C8">
        <w:rPr>
          <w:szCs w:val="24"/>
        </w:rPr>
        <w:t>запрашивать у руководства информацию и документы, необходимые для выполнения возложенных функций</w:t>
      </w:r>
      <w:r>
        <w:rPr>
          <w:szCs w:val="24"/>
        </w:rPr>
        <w:t>.</w:t>
      </w:r>
    </w:p>
    <w:p w:rsidR="00C02977" w:rsidRPr="00787706" w:rsidRDefault="00C02977" w:rsidP="002964C1">
      <w:pPr>
        <w:spacing w:line="288" w:lineRule="auto"/>
        <w:ind w:firstLine="567"/>
        <w:jc w:val="both"/>
        <w:rPr>
          <w:szCs w:val="24"/>
        </w:rPr>
      </w:pPr>
    </w:p>
    <w:p w:rsidR="00C02977" w:rsidRPr="00787706" w:rsidRDefault="00C02977" w:rsidP="002964C1">
      <w:pPr>
        <w:spacing w:line="288" w:lineRule="auto"/>
        <w:jc w:val="center"/>
        <w:rPr>
          <w:b/>
          <w:szCs w:val="24"/>
        </w:rPr>
      </w:pPr>
      <w:r w:rsidRPr="00787706">
        <w:rPr>
          <w:b/>
          <w:szCs w:val="24"/>
        </w:rPr>
        <w:t>6. Ответственность</w:t>
      </w:r>
    </w:p>
    <w:p w:rsidR="00C02977" w:rsidRPr="00787706" w:rsidRDefault="00C02977" w:rsidP="002964C1">
      <w:pPr>
        <w:spacing w:line="288" w:lineRule="auto"/>
        <w:jc w:val="center"/>
        <w:rPr>
          <w:szCs w:val="24"/>
        </w:rPr>
      </w:pPr>
    </w:p>
    <w:p w:rsidR="00C02977" w:rsidRPr="00787706" w:rsidRDefault="0014450F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 xml:space="preserve">6.1. </w:t>
      </w:r>
      <w:r w:rsidR="00C02977" w:rsidRPr="00787706">
        <w:rPr>
          <w:szCs w:val="24"/>
        </w:rPr>
        <w:t>Центр несет ответственность:</w:t>
      </w:r>
    </w:p>
    <w:p w:rsidR="00C02977" w:rsidRPr="00787706" w:rsidRDefault="00C02977" w:rsidP="002964C1">
      <w:pPr>
        <w:pStyle w:val="ab"/>
        <w:numPr>
          <w:ilvl w:val="0"/>
          <w:numId w:val="5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за неисполнение или ненадлежащее исполнение своих функций, обусловленных Положением;</w:t>
      </w:r>
    </w:p>
    <w:p w:rsidR="00C02977" w:rsidRPr="00787706" w:rsidRDefault="00C02977" w:rsidP="002964C1">
      <w:pPr>
        <w:pStyle w:val="ab"/>
        <w:numPr>
          <w:ilvl w:val="0"/>
          <w:numId w:val="5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за правонарушения, совершенные в процессе осуществления своей деятельности в пределах, определенных действующим законодательством Российской Федерации;</w:t>
      </w:r>
    </w:p>
    <w:p w:rsidR="00C02977" w:rsidRPr="00787706" w:rsidRDefault="00C02977" w:rsidP="002964C1">
      <w:pPr>
        <w:pStyle w:val="ab"/>
        <w:numPr>
          <w:ilvl w:val="0"/>
          <w:numId w:val="5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за причинение материального ущерба в пределах, определенных действующим трудовым и гражданским законодательством Российской Федерации;</w:t>
      </w:r>
    </w:p>
    <w:p w:rsidR="00C02977" w:rsidRPr="00787706" w:rsidRDefault="00C02977" w:rsidP="002964C1">
      <w:pPr>
        <w:pStyle w:val="ab"/>
        <w:numPr>
          <w:ilvl w:val="0"/>
          <w:numId w:val="5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за несоблюдение требований правил, инструкций и других нормативно-правовых документов по охране труда и безопасности жизнедеятельности.</w:t>
      </w:r>
    </w:p>
    <w:p w:rsidR="00C02977" w:rsidRPr="00787706" w:rsidRDefault="00C02977" w:rsidP="002964C1">
      <w:pPr>
        <w:spacing w:line="288" w:lineRule="auto"/>
        <w:ind w:firstLine="567"/>
        <w:jc w:val="both"/>
        <w:rPr>
          <w:szCs w:val="24"/>
        </w:rPr>
      </w:pPr>
    </w:p>
    <w:p w:rsidR="00C02977" w:rsidRPr="00787706" w:rsidRDefault="00C02977" w:rsidP="002964C1">
      <w:pPr>
        <w:spacing w:line="288" w:lineRule="auto"/>
        <w:jc w:val="center"/>
        <w:rPr>
          <w:b/>
          <w:szCs w:val="24"/>
        </w:rPr>
      </w:pPr>
      <w:r w:rsidRPr="00787706">
        <w:rPr>
          <w:b/>
          <w:szCs w:val="24"/>
        </w:rPr>
        <w:t>7. Взаимосвязи</w:t>
      </w:r>
    </w:p>
    <w:p w:rsidR="00C02977" w:rsidRPr="00787706" w:rsidRDefault="00C02977" w:rsidP="002964C1">
      <w:pPr>
        <w:spacing w:line="288" w:lineRule="auto"/>
        <w:jc w:val="center"/>
        <w:rPr>
          <w:szCs w:val="24"/>
        </w:rPr>
      </w:pPr>
    </w:p>
    <w:p w:rsidR="00C02977" w:rsidRPr="00787706" w:rsidRDefault="0014450F" w:rsidP="002964C1">
      <w:pPr>
        <w:spacing w:line="288" w:lineRule="auto"/>
        <w:ind w:firstLine="567"/>
        <w:jc w:val="both"/>
        <w:rPr>
          <w:szCs w:val="24"/>
        </w:rPr>
      </w:pPr>
      <w:r>
        <w:rPr>
          <w:szCs w:val="24"/>
        </w:rPr>
        <w:t xml:space="preserve">7.1. </w:t>
      </w:r>
      <w:r w:rsidR="00C02977" w:rsidRPr="00787706">
        <w:rPr>
          <w:szCs w:val="24"/>
        </w:rPr>
        <w:t xml:space="preserve">Центр может реализовывать свои функции в качестве подразделения </w:t>
      </w:r>
      <w:r w:rsidR="006431C8">
        <w:rPr>
          <w:szCs w:val="24"/>
        </w:rPr>
        <w:t>НИЧ</w:t>
      </w:r>
      <w:r w:rsidR="00C02977" w:rsidRPr="00787706">
        <w:rPr>
          <w:szCs w:val="24"/>
        </w:rPr>
        <w:t xml:space="preserve"> СамГТУ во взаимосвязи:</w:t>
      </w:r>
    </w:p>
    <w:p w:rsidR="00B25A52" w:rsidRPr="00787706" w:rsidRDefault="00B25A52" w:rsidP="002964C1">
      <w:pPr>
        <w:pStyle w:val="ab"/>
        <w:numPr>
          <w:ilvl w:val="0"/>
          <w:numId w:val="6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lastRenderedPageBreak/>
        <w:t>с ректоратом – по вопросам развития, кадрового состава, штатов, структуры, лицензирования деятельности и т.п.;</w:t>
      </w:r>
    </w:p>
    <w:p w:rsidR="009C3261" w:rsidRPr="00787706" w:rsidRDefault="009C3261" w:rsidP="002964C1">
      <w:pPr>
        <w:pStyle w:val="ab"/>
        <w:numPr>
          <w:ilvl w:val="0"/>
          <w:numId w:val="6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с управлением по персоналу и делопроизводству – по вопросам регулирования трудовых отношений;</w:t>
      </w:r>
    </w:p>
    <w:p w:rsidR="00691D3E" w:rsidRPr="00787706" w:rsidRDefault="00B25A52" w:rsidP="002964C1">
      <w:pPr>
        <w:pStyle w:val="ab"/>
        <w:numPr>
          <w:ilvl w:val="0"/>
          <w:numId w:val="6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с управлением научных исследований – по вопросам научно-исследовательской работы</w:t>
      </w:r>
      <w:r w:rsidR="006431C8">
        <w:rPr>
          <w:szCs w:val="24"/>
        </w:rPr>
        <w:t>;</w:t>
      </w:r>
    </w:p>
    <w:p w:rsidR="00B25A52" w:rsidRPr="00787706" w:rsidRDefault="00B25A52" w:rsidP="002964C1">
      <w:pPr>
        <w:pStyle w:val="ab"/>
        <w:numPr>
          <w:ilvl w:val="0"/>
          <w:numId w:val="6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 xml:space="preserve">с </w:t>
      </w:r>
      <w:r w:rsidR="009C3261" w:rsidRPr="00787706">
        <w:rPr>
          <w:szCs w:val="24"/>
        </w:rPr>
        <w:t>управлением координации развития – по вопросам участия в различных программах и проектах, направленных на развитие потенциала Центра;</w:t>
      </w:r>
    </w:p>
    <w:p w:rsidR="009C3261" w:rsidRPr="00787706" w:rsidRDefault="009C3261" w:rsidP="002964C1">
      <w:pPr>
        <w:pStyle w:val="ab"/>
        <w:numPr>
          <w:ilvl w:val="0"/>
          <w:numId w:val="6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с управлением по международному сотрудничеству – по вопросам организации международных стажировок научно-педагогических работников и обучающихся, взаимодействия с международными организациями в сфере таможенного дела;</w:t>
      </w:r>
    </w:p>
    <w:p w:rsidR="009C3261" w:rsidRDefault="009C3261" w:rsidP="002964C1">
      <w:pPr>
        <w:pStyle w:val="ab"/>
        <w:numPr>
          <w:ilvl w:val="0"/>
          <w:numId w:val="6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с правовым управлением – по вопросам разработки и согласования нормативных, распорядительных и договорных документов, регламентирующих деятельность Центра;</w:t>
      </w:r>
    </w:p>
    <w:p w:rsidR="00082A63" w:rsidRDefault="00082A63" w:rsidP="002964C1">
      <w:pPr>
        <w:pStyle w:val="ab"/>
        <w:numPr>
          <w:ilvl w:val="0"/>
          <w:numId w:val="6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 xml:space="preserve">с </w:t>
      </w:r>
      <w:r>
        <w:rPr>
          <w:szCs w:val="24"/>
        </w:rPr>
        <w:t>управлением информатизации и телекоммуникаций</w:t>
      </w:r>
      <w:r w:rsidRPr="00787706">
        <w:rPr>
          <w:szCs w:val="24"/>
        </w:rPr>
        <w:t xml:space="preserve"> – по вопросам формирования заявок на компьютерную технику и программное обеспечение и т.п.</w:t>
      </w:r>
      <w:r>
        <w:rPr>
          <w:szCs w:val="24"/>
        </w:rPr>
        <w:t>;</w:t>
      </w:r>
    </w:p>
    <w:p w:rsidR="00082A63" w:rsidRDefault="00082A63" w:rsidP="002964C1">
      <w:pPr>
        <w:pStyle w:val="ab"/>
        <w:numPr>
          <w:ilvl w:val="0"/>
          <w:numId w:val="6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>
        <w:rPr>
          <w:szCs w:val="24"/>
        </w:rPr>
        <w:t>с институтом дополнительного образования – в части организации профессиональной переподготовки и повышения квалификации работников организаций, профессорско-преподавательского состава, должностных лиц таможенных органов и т.п.;</w:t>
      </w:r>
    </w:p>
    <w:p w:rsidR="0014450F" w:rsidRPr="00787706" w:rsidRDefault="0014450F" w:rsidP="002964C1">
      <w:pPr>
        <w:pStyle w:val="ab"/>
        <w:numPr>
          <w:ilvl w:val="0"/>
          <w:numId w:val="6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>
        <w:rPr>
          <w:szCs w:val="24"/>
        </w:rPr>
        <w:t>с отделом финансового сопровождения научно-исследовательских работ – по вопросам заключения договоров в рамках хозяйственной и предпринимательской деятельности в соответствии с направлениями деятельности и функциями Центра;</w:t>
      </w:r>
    </w:p>
    <w:p w:rsidR="009C3261" w:rsidRPr="00082A63" w:rsidRDefault="009C3261" w:rsidP="002964C1">
      <w:pPr>
        <w:pStyle w:val="ab"/>
        <w:numPr>
          <w:ilvl w:val="0"/>
          <w:numId w:val="6"/>
        </w:numPr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082A63">
        <w:rPr>
          <w:szCs w:val="24"/>
        </w:rPr>
        <w:t>со службой охраны труда – в части обеспечения мер охраны труда и техники безопасности</w:t>
      </w:r>
      <w:r w:rsidR="00082A63" w:rsidRPr="00082A63">
        <w:rPr>
          <w:szCs w:val="24"/>
        </w:rPr>
        <w:t>.</w:t>
      </w:r>
    </w:p>
    <w:p w:rsidR="009C3261" w:rsidRPr="00787706" w:rsidRDefault="009C3261" w:rsidP="002964C1">
      <w:pPr>
        <w:pStyle w:val="ab"/>
        <w:tabs>
          <w:tab w:val="left" w:pos="993"/>
        </w:tabs>
        <w:spacing w:line="288" w:lineRule="auto"/>
        <w:ind w:left="567"/>
        <w:jc w:val="both"/>
        <w:rPr>
          <w:szCs w:val="24"/>
        </w:rPr>
      </w:pPr>
    </w:p>
    <w:p w:rsidR="009C3261" w:rsidRPr="00787706" w:rsidRDefault="009C3261" w:rsidP="002964C1">
      <w:pPr>
        <w:pStyle w:val="ab"/>
        <w:tabs>
          <w:tab w:val="left" w:pos="993"/>
        </w:tabs>
        <w:spacing w:line="288" w:lineRule="auto"/>
        <w:ind w:left="0"/>
        <w:jc w:val="center"/>
        <w:rPr>
          <w:b/>
          <w:szCs w:val="24"/>
        </w:rPr>
      </w:pPr>
      <w:r w:rsidRPr="00787706">
        <w:rPr>
          <w:b/>
          <w:szCs w:val="24"/>
        </w:rPr>
        <w:t>8. Заключительные положения</w:t>
      </w:r>
    </w:p>
    <w:p w:rsidR="009C3261" w:rsidRPr="00787706" w:rsidRDefault="009C3261" w:rsidP="002964C1">
      <w:pPr>
        <w:pStyle w:val="ab"/>
        <w:tabs>
          <w:tab w:val="left" w:pos="993"/>
        </w:tabs>
        <w:spacing w:line="288" w:lineRule="auto"/>
        <w:ind w:left="0"/>
        <w:jc w:val="center"/>
        <w:rPr>
          <w:szCs w:val="24"/>
        </w:rPr>
      </w:pPr>
    </w:p>
    <w:p w:rsidR="009C3261" w:rsidRPr="00787706" w:rsidRDefault="009C3261" w:rsidP="002964C1">
      <w:pPr>
        <w:pStyle w:val="ab"/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8.1. Положение вступает в юридическую силу с момента его утверждения Ученым советом СамГТУ.</w:t>
      </w:r>
    </w:p>
    <w:p w:rsidR="009C3261" w:rsidRPr="00787706" w:rsidRDefault="009C3261" w:rsidP="002964C1">
      <w:pPr>
        <w:pStyle w:val="ab"/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8.2. Дополнения и изменения в Положение принимаются и утверждаются Ученым советом СамГТУ.</w:t>
      </w:r>
    </w:p>
    <w:p w:rsidR="009C3261" w:rsidRPr="00787706" w:rsidRDefault="009C3261" w:rsidP="002964C1">
      <w:pPr>
        <w:pStyle w:val="ab"/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8.3. В случаях, не предусмотренных Положением, директор и ответственные исполнители Центра руководствуются законодательством Российской Федерации, Уставом СамГТУ и другими локальными нормативными актами Университета.</w:t>
      </w:r>
    </w:p>
    <w:p w:rsidR="004A20D5" w:rsidRPr="00787706" w:rsidRDefault="009C3261" w:rsidP="008F2C21">
      <w:pPr>
        <w:pStyle w:val="ab"/>
        <w:tabs>
          <w:tab w:val="left" w:pos="993"/>
        </w:tabs>
        <w:spacing w:line="288" w:lineRule="auto"/>
        <w:ind w:left="0" w:firstLine="567"/>
        <w:jc w:val="both"/>
        <w:rPr>
          <w:szCs w:val="24"/>
        </w:rPr>
      </w:pPr>
      <w:r w:rsidRPr="00787706">
        <w:rPr>
          <w:szCs w:val="24"/>
        </w:rPr>
        <w:t>8.4. Положение по вступлении его в юридическую силу действует без определения срока.</w:t>
      </w:r>
    </w:p>
    <w:sectPr w:rsidR="004A20D5" w:rsidRPr="00787706" w:rsidSect="00165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5B2" w:rsidRDefault="005305B2" w:rsidP="006F771B">
      <w:r>
        <w:separator/>
      </w:r>
    </w:p>
  </w:endnote>
  <w:endnote w:type="continuationSeparator" w:id="1">
    <w:p w:rsidR="005305B2" w:rsidRDefault="005305B2" w:rsidP="006F7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10" w:rsidRDefault="0053551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10" w:rsidRDefault="0053551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10" w:rsidRDefault="005355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5B2" w:rsidRDefault="005305B2" w:rsidP="006F771B">
      <w:r>
        <w:separator/>
      </w:r>
    </w:p>
  </w:footnote>
  <w:footnote w:type="continuationSeparator" w:id="1">
    <w:p w:rsidR="005305B2" w:rsidRDefault="005305B2" w:rsidP="006F7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10" w:rsidRDefault="005355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10" w:rsidRDefault="0053551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89"/>
      <w:gridCol w:w="7376"/>
    </w:tblGrid>
    <w:tr w:rsidR="006F771B" w:rsidTr="006F771B">
      <w:tc>
        <w:tcPr>
          <w:tcW w:w="2689" w:type="dxa"/>
        </w:tcPr>
        <w:p w:rsidR="006F771B" w:rsidRDefault="006F771B" w:rsidP="006F771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>
                <wp:extent cx="1534795" cy="723265"/>
                <wp:effectExtent l="0" t="0" r="8255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:rsidR="006F771B" w:rsidRPr="00535510" w:rsidRDefault="006F771B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</w:rPr>
            <w:t>(ФГБОУ ВО «СамГТУ»</w:t>
          </w:r>
          <w:r w:rsidR="00535510">
            <w:rPr>
              <w:rFonts w:ascii="Arial" w:hAnsi="Arial" w:cs="Arial"/>
              <w:b/>
              <w:sz w:val="18"/>
              <w:szCs w:val="18"/>
              <w:lang w:val="en-US"/>
            </w:rPr>
            <w:t>)</w:t>
          </w:r>
        </w:p>
      </w:tc>
    </w:tr>
  </w:tbl>
  <w:p w:rsidR="006F771B" w:rsidRPr="0010638D" w:rsidRDefault="006F771B" w:rsidP="006F771B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2833FB"/>
    <w:multiLevelType w:val="hybridMultilevel"/>
    <w:tmpl w:val="B30C4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E5558"/>
    <w:multiLevelType w:val="hybridMultilevel"/>
    <w:tmpl w:val="FEB8A402"/>
    <w:lvl w:ilvl="0" w:tplc="49CCAB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33189A"/>
    <w:multiLevelType w:val="hybridMultilevel"/>
    <w:tmpl w:val="06D80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44CB7"/>
    <w:multiLevelType w:val="hybridMultilevel"/>
    <w:tmpl w:val="7F1E09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D1420E6"/>
    <w:multiLevelType w:val="multilevel"/>
    <w:tmpl w:val="9B0E17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29F0EF1"/>
    <w:multiLevelType w:val="hybridMultilevel"/>
    <w:tmpl w:val="E3E2D0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3165830"/>
    <w:multiLevelType w:val="hybridMultilevel"/>
    <w:tmpl w:val="4506599A"/>
    <w:lvl w:ilvl="0" w:tplc="91CEFEC4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71B"/>
    <w:rsid w:val="000142DA"/>
    <w:rsid w:val="00022E85"/>
    <w:rsid w:val="00022F60"/>
    <w:rsid w:val="00065151"/>
    <w:rsid w:val="00082A63"/>
    <w:rsid w:val="000C02E8"/>
    <w:rsid w:val="000D3720"/>
    <w:rsid w:val="00101118"/>
    <w:rsid w:val="0010638D"/>
    <w:rsid w:val="00126EE8"/>
    <w:rsid w:val="0014450F"/>
    <w:rsid w:val="00161130"/>
    <w:rsid w:val="00165138"/>
    <w:rsid w:val="001721E5"/>
    <w:rsid w:val="001E236D"/>
    <w:rsid w:val="0022472F"/>
    <w:rsid w:val="002259D9"/>
    <w:rsid w:val="00232FEC"/>
    <w:rsid w:val="002964C1"/>
    <w:rsid w:val="002D3573"/>
    <w:rsid w:val="003159FB"/>
    <w:rsid w:val="00321CB5"/>
    <w:rsid w:val="0036032B"/>
    <w:rsid w:val="003707C8"/>
    <w:rsid w:val="003D6718"/>
    <w:rsid w:val="00401B2E"/>
    <w:rsid w:val="00441976"/>
    <w:rsid w:val="00445519"/>
    <w:rsid w:val="004A0FFF"/>
    <w:rsid w:val="004A20D5"/>
    <w:rsid w:val="004A7670"/>
    <w:rsid w:val="004B29CC"/>
    <w:rsid w:val="005305B2"/>
    <w:rsid w:val="00535510"/>
    <w:rsid w:val="00564C13"/>
    <w:rsid w:val="00583EA0"/>
    <w:rsid w:val="00607E60"/>
    <w:rsid w:val="00622960"/>
    <w:rsid w:val="006431C8"/>
    <w:rsid w:val="00691D3E"/>
    <w:rsid w:val="00694B04"/>
    <w:rsid w:val="006B5266"/>
    <w:rsid w:val="006C68D2"/>
    <w:rsid w:val="006F771B"/>
    <w:rsid w:val="00722EB8"/>
    <w:rsid w:val="007324B1"/>
    <w:rsid w:val="007663AB"/>
    <w:rsid w:val="0077297A"/>
    <w:rsid w:val="00787706"/>
    <w:rsid w:val="007D7EF2"/>
    <w:rsid w:val="0080646B"/>
    <w:rsid w:val="0086436E"/>
    <w:rsid w:val="008C37AA"/>
    <w:rsid w:val="008C7A9C"/>
    <w:rsid w:val="008E6640"/>
    <w:rsid w:val="008F2C21"/>
    <w:rsid w:val="00944432"/>
    <w:rsid w:val="00952628"/>
    <w:rsid w:val="0098174E"/>
    <w:rsid w:val="009A3A03"/>
    <w:rsid w:val="009B1EE5"/>
    <w:rsid w:val="009C3261"/>
    <w:rsid w:val="009D2313"/>
    <w:rsid w:val="00A11C7F"/>
    <w:rsid w:val="00A16337"/>
    <w:rsid w:val="00A31F2E"/>
    <w:rsid w:val="00A32B9A"/>
    <w:rsid w:val="00A76828"/>
    <w:rsid w:val="00A95BB4"/>
    <w:rsid w:val="00B01EC5"/>
    <w:rsid w:val="00B25A52"/>
    <w:rsid w:val="00B36FA1"/>
    <w:rsid w:val="00B43D3D"/>
    <w:rsid w:val="00B91D7F"/>
    <w:rsid w:val="00BD740B"/>
    <w:rsid w:val="00BE0A87"/>
    <w:rsid w:val="00BF0F93"/>
    <w:rsid w:val="00C01B14"/>
    <w:rsid w:val="00C02977"/>
    <w:rsid w:val="00C0354A"/>
    <w:rsid w:val="00C62A79"/>
    <w:rsid w:val="00C66A93"/>
    <w:rsid w:val="00D307C1"/>
    <w:rsid w:val="00DA049D"/>
    <w:rsid w:val="00DD6F3F"/>
    <w:rsid w:val="00DE756D"/>
    <w:rsid w:val="00E04362"/>
    <w:rsid w:val="00E30AFD"/>
    <w:rsid w:val="00E326C1"/>
    <w:rsid w:val="00F2453F"/>
    <w:rsid w:val="00F5423F"/>
    <w:rsid w:val="00F61B84"/>
    <w:rsid w:val="00FE4502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A20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0D5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564C13"/>
    <w:pPr>
      <w:ind w:left="720"/>
      <w:contextualSpacing/>
    </w:pPr>
  </w:style>
  <w:style w:type="paragraph" w:styleId="ac">
    <w:name w:val="Revision"/>
    <w:hidden/>
    <w:uiPriority w:val="99"/>
    <w:semiHidden/>
    <w:rsid w:val="004455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90F5D-B6B2-498A-A6F4-01B12D26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Saushkin</dc:creator>
  <cp:lastModifiedBy>User</cp:lastModifiedBy>
  <cp:revision>13</cp:revision>
  <dcterms:created xsi:type="dcterms:W3CDTF">2020-11-17T10:21:00Z</dcterms:created>
  <dcterms:modified xsi:type="dcterms:W3CDTF">2026-01-22T13:46:00Z</dcterms:modified>
</cp:coreProperties>
</file>