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435" w:rsidRDefault="009A6435">
      <w:pPr>
        <w:rPr>
          <w:rFonts w:ascii="Times New Roman" w:hAnsi="Times New Roman" w:cs="Times New Roman"/>
          <w:b/>
          <w:sz w:val="28"/>
          <w:szCs w:val="28"/>
        </w:rPr>
      </w:pPr>
      <w:r w:rsidRPr="009A64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3358" cy="9349153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44" cy="93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3D" w:rsidRPr="00EF121B" w:rsidRDefault="00EF121B" w:rsidP="009A6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21B">
        <w:rPr>
          <w:rFonts w:ascii="Times New Roman" w:hAnsi="Times New Roman" w:cs="Times New Roman"/>
          <w:b/>
          <w:sz w:val="28"/>
          <w:szCs w:val="28"/>
        </w:rPr>
        <w:lastRenderedPageBreak/>
        <w:t>Форум учителей химии школ Самарской области</w:t>
      </w:r>
    </w:p>
    <w:p w:rsidR="00EF121B" w:rsidRDefault="00EF121B" w:rsidP="00EF1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0584" w:rsidRDefault="00EF121B" w:rsidP="00EF1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21B">
        <w:rPr>
          <w:rFonts w:ascii="Times New Roman" w:hAnsi="Times New Roman" w:cs="Times New Roman"/>
          <w:sz w:val="28"/>
          <w:szCs w:val="28"/>
        </w:rPr>
        <w:t xml:space="preserve">24-25 </w:t>
      </w:r>
      <w:r>
        <w:rPr>
          <w:rFonts w:ascii="Times New Roman" w:hAnsi="Times New Roman" w:cs="Times New Roman"/>
          <w:sz w:val="28"/>
          <w:szCs w:val="28"/>
        </w:rPr>
        <w:t>ноября 2022 года на базе Самарского государственного технического университета прошел форум учителей химии школ Самарской области, организованный совместно с Министерством образования и науки Самарской области. В работе форума приняли участие 105 человек, из них 78 учителей химии из школ Самары и Самарской области. Было заслушано 7 пленарных докладов, 23 секционных доклада</w:t>
      </w:r>
      <w:r w:rsidR="00604F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проведено 4 круглых стола.</w:t>
      </w:r>
      <w:r w:rsidR="00940584">
        <w:rPr>
          <w:rFonts w:ascii="Times New Roman" w:hAnsi="Times New Roman" w:cs="Times New Roman"/>
          <w:sz w:val="28"/>
          <w:szCs w:val="28"/>
        </w:rPr>
        <w:tab/>
      </w:r>
    </w:p>
    <w:p w:rsidR="00EF121B" w:rsidRDefault="004C7B58" w:rsidP="00EF1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3879850</wp:posOffset>
            </wp:positionV>
            <wp:extent cx="2356485" cy="2933700"/>
            <wp:effectExtent l="19050" t="0" r="5715" b="0"/>
            <wp:wrapTight wrapText="bothSides">
              <wp:wrapPolygon edited="0">
                <wp:start x="-175" y="0"/>
                <wp:lineTo x="-175" y="21460"/>
                <wp:lineTo x="21652" y="21460"/>
                <wp:lineTo x="21652" y="0"/>
                <wp:lineTo x="-175" y="0"/>
              </wp:wrapPolygon>
            </wp:wrapTight>
            <wp:docPr id="2" name="Рисунок 2" descr="C:\Users\spase\Desktop\Форум 19 ноября\К пост-релизу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se\Desktop\Форум 19 ноября\К пост-релизу\IMG_2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43815</wp:posOffset>
            </wp:positionV>
            <wp:extent cx="2432050" cy="2519680"/>
            <wp:effectExtent l="19050" t="0" r="6350" b="0"/>
            <wp:wrapSquare wrapText="bothSides"/>
            <wp:docPr id="1" name="Рисунок 1" descr="C:\Users\spase\Desktop\Форум 19 ноября\К пост-релизу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se\Desktop\Форум 19 ноября\К пост-релизу\IMG_2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21B">
        <w:rPr>
          <w:rFonts w:ascii="Times New Roman" w:hAnsi="Times New Roman" w:cs="Times New Roman"/>
          <w:sz w:val="28"/>
          <w:szCs w:val="28"/>
        </w:rPr>
        <w:t xml:space="preserve">Открыл форум проректор по развитию кадрового потенциала СамГТУ </w:t>
      </w:r>
      <w:r w:rsidR="00EF121B" w:rsidRPr="005202E5">
        <w:rPr>
          <w:rFonts w:ascii="Times New Roman" w:hAnsi="Times New Roman" w:cs="Times New Roman"/>
          <w:b/>
          <w:sz w:val="28"/>
          <w:szCs w:val="28"/>
        </w:rPr>
        <w:t>Евгений Владимирович Франк</w:t>
      </w:r>
      <w:r w:rsidR="00EF121B">
        <w:rPr>
          <w:rFonts w:ascii="Times New Roman" w:hAnsi="Times New Roman" w:cs="Times New Roman"/>
          <w:sz w:val="28"/>
          <w:szCs w:val="28"/>
        </w:rPr>
        <w:t xml:space="preserve">. От имени ректора СамГТУ Дмитрия Евгеньевича Быкова он тепло поприветствовал </w:t>
      </w:r>
      <w:r w:rsidR="00894527">
        <w:rPr>
          <w:rFonts w:ascii="Times New Roman" w:hAnsi="Times New Roman" w:cs="Times New Roman"/>
          <w:sz w:val="28"/>
          <w:szCs w:val="28"/>
        </w:rPr>
        <w:t>участников</w:t>
      </w:r>
      <w:r w:rsidR="00EF121B">
        <w:rPr>
          <w:rFonts w:ascii="Times New Roman" w:hAnsi="Times New Roman" w:cs="Times New Roman"/>
          <w:sz w:val="28"/>
          <w:szCs w:val="28"/>
        </w:rPr>
        <w:t xml:space="preserve"> форума</w:t>
      </w:r>
      <w:r w:rsidR="00A34B1E">
        <w:rPr>
          <w:rFonts w:ascii="Times New Roman" w:hAnsi="Times New Roman" w:cs="Times New Roman"/>
          <w:sz w:val="28"/>
          <w:szCs w:val="28"/>
        </w:rPr>
        <w:t>, выразил благодарность Министерству образования и науки С</w:t>
      </w:r>
      <w:r w:rsidR="002E012C">
        <w:rPr>
          <w:rFonts w:ascii="Times New Roman" w:hAnsi="Times New Roman" w:cs="Times New Roman"/>
          <w:sz w:val="28"/>
          <w:szCs w:val="28"/>
        </w:rPr>
        <w:t>амарской области</w:t>
      </w:r>
      <w:r w:rsidR="00A34B1E">
        <w:rPr>
          <w:rFonts w:ascii="Times New Roman" w:hAnsi="Times New Roman" w:cs="Times New Roman"/>
          <w:sz w:val="28"/>
          <w:szCs w:val="28"/>
        </w:rPr>
        <w:t>, поддержавшему инициативу СамГТУ по проведению форума. Отмечена проблема потери интереса школьников к естественнонаучным дисциплинам. Однако в наступающей эре новых материалов, новых технологий крайне важно привлечь обучающихся к изучению химии, привить им любовь к предмету. Это необходимо делать в концепте «школа-вуз-предприятие», чтоб</w:t>
      </w:r>
      <w:r w:rsidR="00062730">
        <w:rPr>
          <w:rFonts w:ascii="Times New Roman" w:hAnsi="Times New Roman" w:cs="Times New Roman"/>
          <w:sz w:val="28"/>
          <w:szCs w:val="28"/>
        </w:rPr>
        <w:t>ы</w:t>
      </w:r>
      <w:r w:rsidR="00A34B1E">
        <w:rPr>
          <w:rFonts w:ascii="Times New Roman" w:hAnsi="Times New Roman" w:cs="Times New Roman"/>
          <w:sz w:val="28"/>
          <w:szCs w:val="28"/>
        </w:rPr>
        <w:t xml:space="preserve"> школьник имел представление о будущем месте работы и перспективах. Евгений Владимирович выразил уверенность, что в следующем форуме примут участие представители ведущих предприятий региона. Отмечено, что в Самарском политехе </w:t>
      </w:r>
      <w:r w:rsidR="00604F8E">
        <w:rPr>
          <w:rFonts w:ascii="Times New Roman" w:hAnsi="Times New Roman" w:cs="Times New Roman"/>
          <w:sz w:val="28"/>
          <w:szCs w:val="28"/>
        </w:rPr>
        <w:t xml:space="preserve">сосредоточено </w:t>
      </w:r>
      <w:r w:rsidR="00A34B1E">
        <w:rPr>
          <w:rFonts w:ascii="Times New Roman" w:hAnsi="Times New Roman" w:cs="Times New Roman"/>
          <w:sz w:val="28"/>
          <w:szCs w:val="28"/>
        </w:rPr>
        <w:t xml:space="preserve">60 % от всех бюджетных мест региона; подготовка осуществляется как по прикладным (Химическая технология), так и по фундаментальным направлениям (Химия). В завершение своего </w:t>
      </w:r>
      <w:r w:rsidR="00662F2B">
        <w:rPr>
          <w:rFonts w:ascii="Times New Roman" w:hAnsi="Times New Roman" w:cs="Times New Roman"/>
          <w:sz w:val="28"/>
          <w:szCs w:val="28"/>
        </w:rPr>
        <w:t>приветствия</w:t>
      </w:r>
      <w:r w:rsidR="00A34B1E">
        <w:rPr>
          <w:rFonts w:ascii="Times New Roman" w:hAnsi="Times New Roman" w:cs="Times New Roman"/>
          <w:sz w:val="28"/>
          <w:szCs w:val="28"/>
        </w:rPr>
        <w:t xml:space="preserve"> </w:t>
      </w:r>
      <w:r w:rsidR="00662F2B">
        <w:rPr>
          <w:rFonts w:ascii="Times New Roman" w:hAnsi="Times New Roman" w:cs="Times New Roman"/>
          <w:sz w:val="28"/>
          <w:szCs w:val="28"/>
        </w:rPr>
        <w:t>Евгений Владимирович пожелал участникам форума плодотворной работы и хороших результатов.</w:t>
      </w:r>
    </w:p>
    <w:p w:rsidR="00662F2B" w:rsidRDefault="00662F2B" w:rsidP="00EF1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участников форума поприветствовала проректор по учебной работе СамГТУ </w:t>
      </w:r>
      <w:r w:rsidRPr="005202E5">
        <w:rPr>
          <w:rFonts w:ascii="Times New Roman" w:hAnsi="Times New Roman" w:cs="Times New Roman"/>
          <w:b/>
          <w:sz w:val="28"/>
          <w:szCs w:val="28"/>
        </w:rPr>
        <w:t>Ольга Викторовна Юсупова</w:t>
      </w:r>
      <w:r>
        <w:rPr>
          <w:rFonts w:ascii="Times New Roman" w:hAnsi="Times New Roman" w:cs="Times New Roman"/>
          <w:sz w:val="28"/>
          <w:szCs w:val="28"/>
        </w:rPr>
        <w:t>. Ольга Викторовна отметила высокий интерес СамГТУ к педагогическому школьному сообществу, поблагодарила всех участ</w:t>
      </w:r>
      <w:r w:rsidR="00604F8E">
        <w:rPr>
          <w:rFonts w:ascii="Times New Roman" w:hAnsi="Times New Roman" w:cs="Times New Roman"/>
          <w:sz w:val="28"/>
          <w:szCs w:val="28"/>
        </w:rPr>
        <w:t xml:space="preserve">ников за проявленный интерес и </w:t>
      </w:r>
      <w:r>
        <w:rPr>
          <w:rFonts w:ascii="Times New Roman" w:hAnsi="Times New Roman" w:cs="Times New Roman"/>
          <w:sz w:val="28"/>
          <w:szCs w:val="28"/>
        </w:rPr>
        <w:t xml:space="preserve">ценность проведения форума учителей химии Самарской области на базе Самарского политеха. </w:t>
      </w:r>
    </w:p>
    <w:p w:rsidR="00662F2B" w:rsidRDefault="004C7B58" w:rsidP="00EF1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16510</wp:posOffset>
            </wp:positionV>
            <wp:extent cx="3100705" cy="1968500"/>
            <wp:effectExtent l="19050" t="0" r="4445" b="0"/>
            <wp:wrapTight wrapText="bothSides">
              <wp:wrapPolygon edited="0">
                <wp:start x="-133" y="0"/>
                <wp:lineTo x="-133" y="21321"/>
                <wp:lineTo x="21631" y="21321"/>
                <wp:lineTo x="21631" y="0"/>
                <wp:lineTo x="-133" y="0"/>
              </wp:wrapPolygon>
            </wp:wrapTight>
            <wp:docPr id="4" name="Рисунок 3" descr="C:\Users\spase\Desktop\Форум 19 ноября\К пост-релизу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se\Desktop\Форум 19 ноября\К пост-релизу\IMG_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F2B">
        <w:rPr>
          <w:rFonts w:ascii="Times New Roman" w:hAnsi="Times New Roman" w:cs="Times New Roman"/>
          <w:sz w:val="28"/>
          <w:szCs w:val="28"/>
        </w:rPr>
        <w:t>В видеоприветс</w:t>
      </w:r>
      <w:r w:rsidR="00062730">
        <w:rPr>
          <w:rFonts w:ascii="Times New Roman" w:hAnsi="Times New Roman" w:cs="Times New Roman"/>
          <w:sz w:val="28"/>
          <w:szCs w:val="28"/>
        </w:rPr>
        <w:t>т</w:t>
      </w:r>
      <w:r w:rsidR="00662F2B">
        <w:rPr>
          <w:rFonts w:ascii="Times New Roman" w:hAnsi="Times New Roman" w:cs="Times New Roman"/>
          <w:sz w:val="28"/>
          <w:szCs w:val="28"/>
        </w:rPr>
        <w:t>вии от Министерства образования и науки С</w:t>
      </w:r>
      <w:r w:rsidR="00062730">
        <w:rPr>
          <w:rFonts w:ascii="Times New Roman" w:hAnsi="Times New Roman" w:cs="Times New Roman"/>
          <w:sz w:val="28"/>
          <w:szCs w:val="28"/>
        </w:rPr>
        <w:t>амарской области</w:t>
      </w:r>
      <w:r w:rsidR="00662F2B">
        <w:rPr>
          <w:rFonts w:ascii="Times New Roman" w:hAnsi="Times New Roman" w:cs="Times New Roman"/>
          <w:sz w:val="28"/>
          <w:szCs w:val="28"/>
        </w:rPr>
        <w:t xml:space="preserve"> з</w:t>
      </w:r>
      <w:r w:rsidR="00662F2B" w:rsidRPr="00662F2B">
        <w:rPr>
          <w:rFonts w:ascii="Times New Roman" w:hAnsi="Times New Roman" w:cs="Times New Roman"/>
          <w:sz w:val="28"/>
          <w:szCs w:val="28"/>
        </w:rPr>
        <w:t>аместитель министра - руководитель департамента профессионального образования и организационной деятельности</w:t>
      </w:r>
      <w:r w:rsidR="00662F2B">
        <w:rPr>
          <w:rFonts w:ascii="Times New Roman" w:hAnsi="Times New Roman" w:cs="Times New Roman"/>
          <w:sz w:val="28"/>
          <w:szCs w:val="28"/>
        </w:rPr>
        <w:t xml:space="preserve"> </w:t>
      </w:r>
      <w:r w:rsidR="00662F2B" w:rsidRPr="005202E5">
        <w:rPr>
          <w:rFonts w:ascii="Times New Roman" w:hAnsi="Times New Roman" w:cs="Times New Roman"/>
          <w:b/>
          <w:sz w:val="28"/>
          <w:szCs w:val="28"/>
        </w:rPr>
        <w:t>Лысикова Ольга Геннадьевна</w:t>
      </w:r>
      <w:r w:rsidR="00662F2B">
        <w:rPr>
          <w:rFonts w:ascii="Times New Roman" w:hAnsi="Times New Roman" w:cs="Times New Roman"/>
          <w:sz w:val="28"/>
          <w:szCs w:val="28"/>
        </w:rPr>
        <w:t xml:space="preserve"> отметила, что форум – это возможность для профессионального роста и самореализации, и выразила пожелание выработать конструктивные решения для сохранения химической науки в Самарском регионе.</w:t>
      </w:r>
      <w:r w:rsidRPr="004C7B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473A" w:rsidRDefault="004C7B58" w:rsidP="00564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64770</wp:posOffset>
            </wp:positionV>
            <wp:extent cx="2076450" cy="2768600"/>
            <wp:effectExtent l="19050" t="0" r="0" b="0"/>
            <wp:wrapTight wrapText="bothSides">
              <wp:wrapPolygon edited="0">
                <wp:start x="-198" y="0"/>
                <wp:lineTo x="-198" y="21402"/>
                <wp:lineTo x="21600" y="21402"/>
                <wp:lineTo x="21600" y="0"/>
                <wp:lineTo x="-198" y="0"/>
              </wp:wrapPolygon>
            </wp:wrapTight>
            <wp:docPr id="6" name="Рисунок 5" descr="C:\Users\spase\Desktop\Форум 19 ноября\К пост-релизу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se\Desktop\Форум 19 ноября\К пост-релизу\DSC0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73A">
        <w:rPr>
          <w:rFonts w:ascii="Times New Roman" w:hAnsi="Times New Roman" w:cs="Times New Roman"/>
          <w:sz w:val="28"/>
          <w:szCs w:val="28"/>
        </w:rPr>
        <w:t>Пленарные доклады форума открыла д.т.н., с.н.с, начальник отдела оценки качест</w:t>
      </w:r>
      <w:r w:rsidR="00062730">
        <w:rPr>
          <w:rFonts w:ascii="Times New Roman" w:hAnsi="Times New Roman" w:cs="Times New Roman"/>
          <w:sz w:val="28"/>
          <w:szCs w:val="28"/>
        </w:rPr>
        <w:t>ва нефти и нефтепродуктов СвНИИ</w:t>
      </w:r>
      <w:r w:rsidR="0056473A">
        <w:rPr>
          <w:rFonts w:ascii="Times New Roman" w:hAnsi="Times New Roman" w:cs="Times New Roman"/>
          <w:sz w:val="28"/>
          <w:szCs w:val="28"/>
        </w:rPr>
        <w:t xml:space="preserve">НП </w:t>
      </w:r>
      <w:r w:rsidR="0056473A" w:rsidRPr="005202E5">
        <w:rPr>
          <w:rFonts w:ascii="Times New Roman" w:hAnsi="Times New Roman" w:cs="Times New Roman"/>
          <w:b/>
          <w:sz w:val="28"/>
          <w:szCs w:val="28"/>
        </w:rPr>
        <w:t>Ирина Интерновна Занозина</w:t>
      </w:r>
      <w:r w:rsidR="0056473A">
        <w:rPr>
          <w:rFonts w:ascii="Times New Roman" w:hAnsi="Times New Roman" w:cs="Times New Roman"/>
          <w:sz w:val="28"/>
          <w:szCs w:val="28"/>
        </w:rPr>
        <w:t>. Доклад был посвящён методологии исследования нефти как приему практико-ориентированного обучения. В компании «Роснефть» в течение многих лет реализуется взаимодействие «школа-вуз-предприятие»</w:t>
      </w:r>
      <w:r w:rsidR="00062730">
        <w:rPr>
          <w:rFonts w:ascii="Times New Roman" w:hAnsi="Times New Roman" w:cs="Times New Roman"/>
          <w:sz w:val="28"/>
          <w:szCs w:val="28"/>
        </w:rPr>
        <w:t>: и</w:t>
      </w:r>
      <w:r w:rsidR="0056473A">
        <w:rPr>
          <w:rFonts w:ascii="Times New Roman" w:hAnsi="Times New Roman" w:cs="Times New Roman"/>
          <w:sz w:val="28"/>
          <w:szCs w:val="28"/>
        </w:rPr>
        <w:t xml:space="preserve"> как полная цепочка, так и двустороннее взаимодействие. Школы г. Новокуйбышевска имеют опыт вовлечения наставников с производства для подготовки научных работ школьников, знакомства </w:t>
      </w:r>
      <w:r w:rsidR="007957D3">
        <w:rPr>
          <w:rFonts w:ascii="Times New Roman" w:hAnsi="Times New Roman" w:cs="Times New Roman"/>
          <w:sz w:val="28"/>
          <w:szCs w:val="28"/>
        </w:rPr>
        <w:t>ребят</w:t>
      </w:r>
      <w:r w:rsidR="0056473A">
        <w:rPr>
          <w:rFonts w:ascii="Times New Roman" w:hAnsi="Times New Roman" w:cs="Times New Roman"/>
          <w:sz w:val="28"/>
          <w:szCs w:val="28"/>
        </w:rPr>
        <w:t xml:space="preserve"> с профессией.</w:t>
      </w:r>
    </w:p>
    <w:p w:rsidR="002624C2" w:rsidRDefault="00661FB6" w:rsidP="00655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443230</wp:posOffset>
            </wp:positionV>
            <wp:extent cx="2596515" cy="2721610"/>
            <wp:effectExtent l="19050" t="0" r="0" b="0"/>
            <wp:wrapTight wrapText="bothSides">
              <wp:wrapPolygon edited="0">
                <wp:start x="-158" y="0"/>
                <wp:lineTo x="-158" y="21469"/>
                <wp:lineTo x="21552" y="21469"/>
                <wp:lineTo x="21552" y="0"/>
                <wp:lineTo x="-158" y="0"/>
              </wp:wrapPolygon>
            </wp:wrapTight>
            <wp:docPr id="7" name="Рисунок 6" descr="C:\Users\spase\Desktop\Форум 19 ноября\К пост-релизу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ase\Desktop\Форум 19 ноября\К пост-релизу\IMG_2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7D3">
        <w:rPr>
          <w:rFonts w:ascii="Times New Roman" w:hAnsi="Times New Roman" w:cs="Times New Roman"/>
          <w:sz w:val="28"/>
          <w:szCs w:val="28"/>
        </w:rPr>
        <w:t>Заведующий кафедрой «Органическая химия»</w:t>
      </w:r>
      <w:r w:rsidR="002624C2">
        <w:rPr>
          <w:rFonts w:ascii="Times New Roman" w:hAnsi="Times New Roman" w:cs="Times New Roman"/>
          <w:sz w:val="28"/>
          <w:szCs w:val="28"/>
        </w:rPr>
        <w:t xml:space="preserve">, д.х.н., профессор </w:t>
      </w:r>
      <w:r w:rsidR="002624C2" w:rsidRPr="005202E5">
        <w:rPr>
          <w:rFonts w:ascii="Times New Roman" w:hAnsi="Times New Roman" w:cs="Times New Roman"/>
          <w:b/>
          <w:sz w:val="28"/>
          <w:szCs w:val="28"/>
        </w:rPr>
        <w:t>Юрий Николаевич Климочкин</w:t>
      </w:r>
      <w:r w:rsidR="002624C2">
        <w:rPr>
          <w:rFonts w:ascii="Times New Roman" w:hAnsi="Times New Roman" w:cs="Times New Roman"/>
          <w:sz w:val="28"/>
          <w:szCs w:val="28"/>
        </w:rPr>
        <w:t xml:space="preserve"> начал свое выступление с признательности учителям за их труд. Вспомнил свой путь в химию, первого учителя химии, клуб Юный химик. Пригласил учителей в гости</w:t>
      </w:r>
      <w:r w:rsidR="00062730">
        <w:rPr>
          <w:rFonts w:ascii="Times New Roman" w:hAnsi="Times New Roman" w:cs="Times New Roman"/>
          <w:sz w:val="28"/>
          <w:szCs w:val="28"/>
        </w:rPr>
        <w:t xml:space="preserve"> в красивое здание на Куйбышева </w:t>
      </w:r>
      <w:r w:rsidR="002624C2">
        <w:rPr>
          <w:rFonts w:ascii="Times New Roman" w:hAnsi="Times New Roman" w:cs="Times New Roman"/>
          <w:sz w:val="28"/>
          <w:szCs w:val="28"/>
        </w:rPr>
        <w:t xml:space="preserve">153 – любимый химкорпус СамГТУ. </w:t>
      </w:r>
      <w:r w:rsidR="00FB6BE2">
        <w:rPr>
          <w:rFonts w:ascii="Times New Roman" w:hAnsi="Times New Roman" w:cs="Times New Roman"/>
          <w:sz w:val="28"/>
          <w:szCs w:val="28"/>
        </w:rPr>
        <w:t xml:space="preserve">Юрий Николаевич рассказал об истории развития кафедры «Органическая химия», о ее </w:t>
      </w:r>
      <w:r w:rsidR="00062730">
        <w:rPr>
          <w:rFonts w:ascii="Times New Roman" w:hAnsi="Times New Roman" w:cs="Times New Roman"/>
          <w:sz w:val="28"/>
          <w:szCs w:val="28"/>
        </w:rPr>
        <w:t>первом заведующем Н.И. Путохине</w:t>
      </w:r>
      <w:r w:rsidR="00FB6BE2">
        <w:rPr>
          <w:rFonts w:ascii="Times New Roman" w:hAnsi="Times New Roman" w:cs="Times New Roman"/>
          <w:sz w:val="28"/>
          <w:szCs w:val="28"/>
        </w:rPr>
        <w:t xml:space="preserve"> и о сегодняшнем дне кафедры. На сегодня кафедра органической химии СамГТУ – это 23 преподавателя, в том числе 5 докторов наук, 9 кандидатов. </w:t>
      </w:r>
      <w:r w:rsidR="00655DA9">
        <w:rPr>
          <w:rFonts w:ascii="Times New Roman" w:hAnsi="Times New Roman" w:cs="Times New Roman"/>
          <w:sz w:val="28"/>
          <w:szCs w:val="28"/>
        </w:rPr>
        <w:t>Осуществляется подготовка по направлениям бакалавриата (04.03.01 Химия</w:t>
      </w:r>
      <w:r w:rsidR="00646F47">
        <w:rPr>
          <w:rFonts w:ascii="Times New Roman" w:hAnsi="Times New Roman" w:cs="Times New Roman"/>
          <w:sz w:val="28"/>
          <w:szCs w:val="28"/>
        </w:rPr>
        <w:t>, профиль «</w:t>
      </w:r>
      <w:r w:rsidR="00646F47" w:rsidRPr="00646F47">
        <w:rPr>
          <w:rFonts w:ascii="Times New Roman" w:hAnsi="Times New Roman" w:cs="Times New Roman"/>
          <w:sz w:val="28"/>
          <w:szCs w:val="28"/>
        </w:rPr>
        <w:t>Органическая и биоорганическая химия</w:t>
      </w:r>
      <w:r w:rsidR="00646F47">
        <w:rPr>
          <w:rFonts w:ascii="Times New Roman" w:hAnsi="Times New Roman" w:cs="Times New Roman"/>
          <w:sz w:val="28"/>
          <w:szCs w:val="28"/>
        </w:rPr>
        <w:t>»</w:t>
      </w:r>
      <w:r w:rsidR="00655DA9">
        <w:rPr>
          <w:rFonts w:ascii="Times New Roman" w:hAnsi="Times New Roman" w:cs="Times New Roman"/>
          <w:sz w:val="28"/>
          <w:szCs w:val="28"/>
        </w:rPr>
        <w:t>), специалитета (</w:t>
      </w:r>
      <w:r w:rsidR="00655DA9" w:rsidRPr="00655DA9">
        <w:rPr>
          <w:rFonts w:ascii="Times New Roman" w:hAnsi="Times New Roman" w:cs="Times New Roman"/>
          <w:sz w:val="28"/>
          <w:szCs w:val="28"/>
        </w:rPr>
        <w:t>04.05.01</w:t>
      </w:r>
      <w:r w:rsidR="00655DA9">
        <w:rPr>
          <w:rFonts w:ascii="Times New Roman" w:hAnsi="Times New Roman" w:cs="Times New Roman"/>
          <w:sz w:val="28"/>
          <w:szCs w:val="28"/>
        </w:rPr>
        <w:t xml:space="preserve"> Фундаментальная и </w:t>
      </w:r>
      <w:r w:rsidR="00655DA9">
        <w:rPr>
          <w:rFonts w:ascii="Times New Roman" w:hAnsi="Times New Roman" w:cs="Times New Roman"/>
          <w:sz w:val="28"/>
          <w:szCs w:val="28"/>
        </w:rPr>
        <w:lastRenderedPageBreak/>
        <w:t>прикладная химия</w:t>
      </w:r>
      <w:r w:rsidR="00646F47">
        <w:rPr>
          <w:rFonts w:ascii="Times New Roman" w:hAnsi="Times New Roman" w:cs="Times New Roman"/>
          <w:sz w:val="28"/>
          <w:szCs w:val="28"/>
        </w:rPr>
        <w:t>, профили «Органическая химия» и «Фармацевтическая химия»</w:t>
      </w:r>
      <w:r w:rsidR="00655DA9">
        <w:rPr>
          <w:rFonts w:ascii="Times New Roman" w:hAnsi="Times New Roman" w:cs="Times New Roman"/>
          <w:sz w:val="28"/>
          <w:szCs w:val="28"/>
        </w:rPr>
        <w:t>), магистратуры</w:t>
      </w:r>
      <w:r w:rsidR="00C67088">
        <w:rPr>
          <w:rFonts w:ascii="Times New Roman" w:hAnsi="Times New Roman" w:cs="Times New Roman"/>
          <w:sz w:val="28"/>
          <w:szCs w:val="28"/>
        </w:rPr>
        <w:t xml:space="preserve"> (04.04.01 Химия), также на кафедре есть аспирантура</w:t>
      </w:r>
      <w:r w:rsidR="00655DA9">
        <w:rPr>
          <w:rFonts w:ascii="Times New Roman" w:hAnsi="Times New Roman" w:cs="Times New Roman"/>
          <w:sz w:val="28"/>
          <w:szCs w:val="28"/>
        </w:rPr>
        <w:t xml:space="preserve">. </w:t>
      </w:r>
      <w:r w:rsidR="00FB6BE2">
        <w:rPr>
          <w:rFonts w:ascii="Times New Roman" w:hAnsi="Times New Roman" w:cs="Times New Roman"/>
          <w:sz w:val="28"/>
          <w:szCs w:val="28"/>
        </w:rPr>
        <w:t xml:space="preserve">Кафедра имеет большие лабораторные площади и </w:t>
      </w:r>
      <w:r w:rsidR="00655DA9">
        <w:rPr>
          <w:rFonts w:ascii="Times New Roman" w:hAnsi="Times New Roman" w:cs="Times New Roman"/>
          <w:sz w:val="28"/>
          <w:szCs w:val="28"/>
        </w:rPr>
        <w:t xml:space="preserve">современное оборудование. </w:t>
      </w:r>
      <w:r w:rsidR="00C67088">
        <w:rPr>
          <w:rFonts w:ascii="Times New Roman" w:hAnsi="Times New Roman" w:cs="Times New Roman"/>
          <w:sz w:val="28"/>
          <w:szCs w:val="28"/>
        </w:rPr>
        <w:t xml:space="preserve">Студенты кафедры в процессе подготовки учатся работать на ЯМР-, ИК-, хромато-масс-спектрометрах, хроматографах и других </w:t>
      </w:r>
      <w:r w:rsidR="00F605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1196975</wp:posOffset>
            </wp:positionV>
            <wp:extent cx="2413635" cy="3597910"/>
            <wp:effectExtent l="19050" t="0" r="5715" b="0"/>
            <wp:wrapTight wrapText="bothSides">
              <wp:wrapPolygon edited="0">
                <wp:start x="-170" y="0"/>
                <wp:lineTo x="-170" y="21501"/>
                <wp:lineTo x="21651" y="21501"/>
                <wp:lineTo x="21651" y="0"/>
                <wp:lineTo x="-170" y="0"/>
              </wp:wrapPolygon>
            </wp:wrapTight>
            <wp:docPr id="9" name="Рисунок 8" descr="C:\Users\spase\Desktop\Форум 19 ноября\К пост-релизу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ase\Desktop\Форум 19 ноября\К пост-релизу\IMG_2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088">
        <w:rPr>
          <w:rFonts w:ascii="Times New Roman" w:hAnsi="Times New Roman" w:cs="Times New Roman"/>
          <w:sz w:val="28"/>
          <w:szCs w:val="28"/>
        </w:rPr>
        <w:t xml:space="preserve">уникальных приборах. </w:t>
      </w:r>
      <w:r w:rsidR="00655DA9">
        <w:rPr>
          <w:rFonts w:ascii="Times New Roman" w:hAnsi="Times New Roman" w:cs="Times New Roman"/>
          <w:sz w:val="28"/>
          <w:szCs w:val="28"/>
        </w:rPr>
        <w:t>Каждый семестр более 500 студентов разных специальностей проходят лабораторный практикум на кафедре органической химии.</w:t>
      </w:r>
      <w:r w:rsidR="00C67088">
        <w:rPr>
          <w:rFonts w:ascii="Times New Roman" w:hAnsi="Times New Roman" w:cs="Times New Roman"/>
          <w:sz w:val="28"/>
          <w:szCs w:val="28"/>
        </w:rPr>
        <w:t xml:space="preserve"> Сотрудники кафедры участвуют в научно-исследовател</w:t>
      </w:r>
      <w:r w:rsidR="00DA0F3A">
        <w:rPr>
          <w:rFonts w:ascii="Times New Roman" w:hAnsi="Times New Roman" w:cs="Times New Roman"/>
          <w:sz w:val="28"/>
          <w:szCs w:val="28"/>
        </w:rPr>
        <w:t>ьских работах</w:t>
      </w:r>
      <w:r w:rsidR="00C67088">
        <w:rPr>
          <w:rFonts w:ascii="Times New Roman" w:hAnsi="Times New Roman" w:cs="Times New Roman"/>
          <w:sz w:val="28"/>
          <w:szCs w:val="28"/>
        </w:rPr>
        <w:t xml:space="preserve"> по грантам, госзаданиям, договорам с предприятиями, поскольку научно-исследовательская деятельность – это основная составляющая университетской подготовки. </w:t>
      </w:r>
      <w:r w:rsidR="00DA0F3A">
        <w:rPr>
          <w:rFonts w:ascii="Times New Roman" w:hAnsi="Times New Roman" w:cs="Times New Roman"/>
          <w:sz w:val="28"/>
          <w:szCs w:val="28"/>
        </w:rPr>
        <w:t xml:space="preserve">Студенты кафедры становятся победителями областных и </w:t>
      </w:r>
      <w:r w:rsidR="00062730">
        <w:rPr>
          <w:rFonts w:ascii="Times New Roman" w:hAnsi="Times New Roman" w:cs="Times New Roman"/>
          <w:sz w:val="28"/>
          <w:szCs w:val="28"/>
        </w:rPr>
        <w:t>в</w:t>
      </w:r>
      <w:r w:rsidR="00DA0F3A">
        <w:rPr>
          <w:rFonts w:ascii="Times New Roman" w:hAnsi="Times New Roman" w:cs="Times New Roman"/>
          <w:sz w:val="28"/>
          <w:szCs w:val="28"/>
        </w:rPr>
        <w:t xml:space="preserve">сероссийских конкурсов. Выпускники кафедры работают в лабораториях предприятий компаний </w:t>
      </w:r>
      <w:r w:rsidR="00062730">
        <w:rPr>
          <w:rFonts w:ascii="Times New Roman" w:hAnsi="Times New Roman" w:cs="Times New Roman"/>
          <w:sz w:val="28"/>
          <w:szCs w:val="28"/>
        </w:rPr>
        <w:t>ПАО «</w:t>
      </w:r>
      <w:r w:rsidR="00DA0F3A">
        <w:rPr>
          <w:rFonts w:ascii="Times New Roman" w:hAnsi="Times New Roman" w:cs="Times New Roman"/>
          <w:sz w:val="28"/>
          <w:szCs w:val="28"/>
        </w:rPr>
        <w:t>Транснефть</w:t>
      </w:r>
      <w:r w:rsidR="00062730">
        <w:rPr>
          <w:rFonts w:ascii="Times New Roman" w:hAnsi="Times New Roman" w:cs="Times New Roman"/>
          <w:sz w:val="28"/>
          <w:szCs w:val="28"/>
        </w:rPr>
        <w:t>»</w:t>
      </w:r>
      <w:r w:rsidR="00DA0F3A">
        <w:rPr>
          <w:rFonts w:ascii="Times New Roman" w:hAnsi="Times New Roman" w:cs="Times New Roman"/>
          <w:sz w:val="28"/>
          <w:szCs w:val="28"/>
        </w:rPr>
        <w:t xml:space="preserve">, </w:t>
      </w:r>
      <w:r w:rsidR="00062730">
        <w:rPr>
          <w:rFonts w:ascii="Times New Roman" w:hAnsi="Times New Roman" w:cs="Times New Roman"/>
          <w:sz w:val="28"/>
          <w:szCs w:val="28"/>
        </w:rPr>
        <w:t>ПАО «НК «</w:t>
      </w:r>
      <w:r w:rsidR="00DA0F3A">
        <w:rPr>
          <w:rFonts w:ascii="Times New Roman" w:hAnsi="Times New Roman" w:cs="Times New Roman"/>
          <w:sz w:val="28"/>
          <w:szCs w:val="28"/>
        </w:rPr>
        <w:t>Роснефть</w:t>
      </w:r>
      <w:r w:rsidR="00062730">
        <w:rPr>
          <w:rFonts w:ascii="Times New Roman" w:hAnsi="Times New Roman" w:cs="Times New Roman"/>
          <w:sz w:val="28"/>
          <w:szCs w:val="28"/>
        </w:rPr>
        <w:t>»</w:t>
      </w:r>
      <w:r w:rsidR="00DA0F3A">
        <w:rPr>
          <w:rFonts w:ascii="Times New Roman" w:hAnsi="Times New Roman" w:cs="Times New Roman"/>
          <w:sz w:val="28"/>
          <w:szCs w:val="28"/>
        </w:rPr>
        <w:t xml:space="preserve">, </w:t>
      </w:r>
      <w:r w:rsidR="00062730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A0F3A">
        <w:rPr>
          <w:rFonts w:ascii="Times New Roman" w:hAnsi="Times New Roman" w:cs="Times New Roman"/>
          <w:sz w:val="28"/>
          <w:szCs w:val="28"/>
        </w:rPr>
        <w:t>НИИ, фармацевтически</w:t>
      </w:r>
      <w:r w:rsidR="00062730">
        <w:rPr>
          <w:rFonts w:ascii="Times New Roman" w:hAnsi="Times New Roman" w:cs="Times New Roman"/>
          <w:sz w:val="28"/>
          <w:szCs w:val="28"/>
        </w:rPr>
        <w:t>х</w:t>
      </w:r>
      <w:r w:rsidR="00DA0F3A">
        <w:rPr>
          <w:rFonts w:ascii="Times New Roman" w:hAnsi="Times New Roman" w:cs="Times New Roman"/>
          <w:sz w:val="28"/>
          <w:szCs w:val="28"/>
        </w:rPr>
        <w:t xml:space="preserve"> компаний.</w:t>
      </w:r>
    </w:p>
    <w:p w:rsidR="00661FB6" w:rsidRDefault="00266586" w:rsidP="00655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5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7.55pt;margin-top:93.95pt;width:195.6pt;height:228.4pt;z-index:-251639296" wrapcoords="-83 0 -83 21529 21600 21529 21600 0 -83 0">
            <v:imagedata r:id="rId14" o:title="Яшкин С"/>
            <w10:wrap type="tight"/>
          </v:shape>
        </w:pict>
      </w:r>
      <w:r w:rsidR="00925261">
        <w:rPr>
          <w:rFonts w:ascii="Times New Roman" w:hAnsi="Times New Roman" w:cs="Times New Roman"/>
          <w:sz w:val="28"/>
          <w:szCs w:val="28"/>
        </w:rPr>
        <w:t xml:space="preserve">Декан химико-технологического факультета </w:t>
      </w:r>
      <w:r w:rsidR="00925261" w:rsidRPr="005202E5">
        <w:rPr>
          <w:rFonts w:ascii="Times New Roman" w:hAnsi="Times New Roman" w:cs="Times New Roman"/>
          <w:b/>
          <w:sz w:val="28"/>
          <w:szCs w:val="28"/>
        </w:rPr>
        <w:t>Валерий Валентинович Сафронов</w:t>
      </w:r>
      <w:r w:rsidR="00925261">
        <w:rPr>
          <w:rFonts w:ascii="Times New Roman" w:hAnsi="Times New Roman" w:cs="Times New Roman"/>
          <w:sz w:val="28"/>
          <w:szCs w:val="28"/>
        </w:rPr>
        <w:t xml:space="preserve"> подчеркнул, что в этом году исполнилось 92 года химическому образованию в Самарской области (</w:t>
      </w:r>
      <w:r w:rsidR="00925261" w:rsidRPr="00925261">
        <w:rPr>
          <w:rFonts w:ascii="Times New Roman" w:hAnsi="Times New Roman" w:cs="Times New Roman"/>
          <w:sz w:val="28"/>
          <w:szCs w:val="28"/>
        </w:rPr>
        <w:t>постановлением ВСНХ от 9.08.1930 г. было принято решение о создании в Самаре химико-технологического института (СХТИ)</w:t>
      </w:r>
      <w:r w:rsidR="00925261">
        <w:rPr>
          <w:rFonts w:ascii="Times New Roman" w:hAnsi="Times New Roman" w:cs="Times New Roman"/>
          <w:sz w:val="28"/>
          <w:szCs w:val="28"/>
        </w:rPr>
        <w:t>).</w:t>
      </w:r>
    </w:p>
    <w:p w:rsidR="00925261" w:rsidRPr="006A2C92" w:rsidRDefault="00925261" w:rsidP="00655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2E5">
        <w:rPr>
          <w:rFonts w:ascii="Times New Roman" w:hAnsi="Times New Roman" w:cs="Times New Roman"/>
          <w:b/>
          <w:sz w:val="28"/>
          <w:szCs w:val="28"/>
        </w:rPr>
        <w:t>Яшкин Сергей Николаевич</w:t>
      </w:r>
      <w:r w:rsidR="000627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д.х.н., доцент кафедры «</w:t>
      </w:r>
      <w:r w:rsidR="00064E3A">
        <w:rPr>
          <w:rFonts w:ascii="Times New Roman" w:hAnsi="Times New Roman" w:cs="Times New Roman"/>
          <w:sz w:val="28"/>
          <w:szCs w:val="28"/>
        </w:rPr>
        <w:t>Аналитическая</w:t>
      </w:r>
      <w:r>
        <w:rPr>
          <w:rFonts w:ascii="Times New Roman" w:hAnsi="Times New Roman" w:cs="Times New Roman"/>
          <w:sz w:val="28"/>
          <w:szCs w:val="28"/>
        </w:rPr>
        <w:t xml:space="preserve"> и физическая химия» СамГТУ, учитель химии и член экспертного совета Самарского регионального центра для одаренных детей, член</w:t>
      </w:r>
      <w:r w:rsidR="00064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центральной предметной комиссии и жюри </w:t>
      </w:r>
      <w:r w:rsidR="00064E3A">
        <w:rPr>
          <w:rFonts w:ascii="Times New Roman" w:hAnsi="Times New Roman" w:cs="Times New Roman"/>
          <w:sz w:val="28"/>
          <w:szCs w:val="28"/>
        </w:rPr>
        <w:t xml:space="preserve">заключительного этапа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="00064E3A">
        <w:rPr>
          <w:rFonts w:ascii="Times New Roman" w:hAnsi="Times New Roman" w:cs="Times New Roman"/>
          <w:sz w:val="28"/>
          <w:szCs w:val="28"/>
        </w:rPr>
        <w:t>олимпиады школьников по химии в своем докладе вспомнил о профессоре Моисееве И.К., который был инициатором проведения подобных форумов с учителями химии. Сергей Николаевич отметил, что в химии многое определяется трудолюбием, постоянной работой, и крайне важна фигура учителя. С 1990</w:t>
      </w:r>
      <w:r w:rsidR="00F60550">
        <w:rPr>
          <w:rFonts w:ascii="Times New Roman" w:hAnsi="Times New Roman" w:cs="Times New Roman"/>
          <w:sz w:val="28"/>
          <w:szCs w:val="28"/>
        </w:rPr>
        <w:t>-</w:t>
      </w:r>
      <w:r w:rsidR="00064E3A">
        <w:rPr>
          <w:rFonts w:ascii="Times New Roman" w:hAnsi="Times New Roman" w:cs="Times New Roman"/>
          <w:sz w:val="28"/>
          <w:szCs w:val="28"/>
        </w:rPr>
        <w:t xml:space="preserve">х годов стали постоянно сокращаться учебные часы по химии, увеличиваться </w:t>
      </w:r>
      <w:r w:rsidR="00064E3A">
        <w:rPr>
          <w:rFonts w:ascii="Times New Roman" w:hAnsi="Times New Roman" w:cs="Times New Roman"/>
          <w:sz w:val="28"/>
          <w:szCs w:val="28"/>
        </w:rPr>
        <w:lastRenderedPageBreak/>
        <w:t xml:space="preserve">часы на предметы социально-гуманитарной направленности. Докладчик привел статистические данные о ЕГЭ по химии: всего в РФ в 2022 году химию сдавали 76400 школьников, из них доля обучающихся из </w:t>
      </w:r>
      <w:r w:rsidR="00BA5545">
        <w:rPr>
          <w:rFonts w:ascii="Times New Roman" w:hAnsi="Times New Roman" w:cs="Times New Roman"/>
          <w:sz w:val="28"/>
          <w:szCs w:val="28"/>
        </w:rPr>
        <w:t>С</w:t>
      </w:r>
      <w:r w:rsidR="00064E3A">
        <w:rPr>
          <w:rFonts w:ascii="Times New Roman" w:hAnsi="Times New Roman" w:cs="Times New Roman"/>
          <w:sz w:val="28"/>
          <w:szCs w:val="28"/>
        </w:rPr>
        <w:t>амарской области 2,05 % (1569 человек</w:t>
      </w:r>
      <w:r w:rsidR="001A3689">
        <w:rPr>
          <w:rFonts w:ascii="Times New Roman" w:hAnsi="Times New Roman" w:cs="Times New Roman"/>
          <w:sz w:val="28"/>
          <w:szCs w:val="28"/>
        </w:rPr>
        <w:t xml:space="preserve">, это 11,6 % от общего числа выпускников). В 2021 году 1808 человек сдавало ЕГЭ по химии. Чаще всего ЕГЭ по химии выбирают школьники из Самары, Тольятти, Новокуйбышевска, Сызрани, Чапаевска. В 2022 году средний тестовый балл по Самарской области составил 60,7 (в среднем по России 54,3). Примерно, 21 % выпускников </w:t>
      </w:r>
      <w:r w:rsidR="006D0214">
        <w:rPr>
          <w:rFonts w:ascii="Times New Roman" w:hAnsi="Times New Roman" w:cs="Times New Roman"/>
          <w:sz w:val="28"/>
          <w:szCs w:val="28"/>
        </w:rPr>
        <w:t>сдают химию на 80-99 баллов. От</w:t>
      </w:r>
      <w:r w:rsidR="001A3689">
        <w:rPr>
          <w:rFonts w:ascii="Times New Roman" w:hAnsi="Times New Roman" w:cs="Times New Roman"/>
          <w:sz w:val="28"/>
          <w:szCs w:val="28"/>
        </w:rPr>
        <w:t xml:space="preserve">мечено, что выпускники прошлых лет плохо сдают химию. Сергей Николаевич подчеркнул, что за статистическими цифрами стоит огромный труд учителя. Вторая часть доклада С.Н. Яшкина была посвящена Всероссийской олимпиаде школьников по химии. </w:t>
      </w:r>
      <w:r w:rsidR="006A2C92">
        <w:rPr>
          <w:rFonts w:ascii="Times New Roman" w:hAnsi="Times New Roman" w:cs="Times New Roman"/>
          <w:sz w:val="28"/>
          <w:szCs w:val="28"/>
        </w:rPr>
        <w:t xml:space="preserve">В представительстве регионов на ВсОШ по химии в 2022 году </w:t>
      </w:r>
      <w:r w:rsidR="008C3E3F">
        <w:rPr>
          <w:rFonts w:ascii="Times New Roman" w:hAnsi="Times New Roman" w:cs="Times New Roman"/>
          <w:sz w:val="28"/>
          <w:szCs w:val="28"/>
        </w:rPr>
        <w:t>С</w:t>
      </w:r>
      <w:r w:rsidR="006A2C92">
        <w:rPr>
          <w:rFonts w:ascii="Times New Roman" w:hAnsi="Times New Roman" w:cs="Times New Roman"/>
          <w:sz w:val="28"/>
          <w:szCs w:val="28"/>
        </w:rPr>
        <w:t>амарская область была на 3 месте (9 класс), 7 месте (10 класс), 4 месте (11 класс). Самарс</w:t>
      </w:r>
      <w:r w:rsidR="00B55E99">
        <w:rPr>
          <w:rFonts w:ascii="Times New Roman" w:hAnsi="Times New Roman" w:cs="Times New Roman"/>
          <w:sz w:val="28"/>
          <w:szCs w:val="28"/>
        </w:rPr>
        <w:t>кий региональный центр для одар</w:t>
      </w:r>
      <w:r w:rsidR="006A2C92">
        <w:rPr>
          <w:rFonts w:ascii="Times New Roman" w:hAnsi="Times New Roman" w:cs="Times New Roman"/>
          <w:sz w:val="28"/>
          <w:szCs w:val="28"/>
        </w:rPr>
        <w:t xml:space="preserve">енных детей занимает 2 место по представительству </w:t>
      </w:r>
      <w:r w:rsidR="00B55E99">
        <w:rPr>
          <w:rFonts w:ascii="Times New Roman" w:hAnsi="Times New Roman" w:cs="Times New Roman"/>
          <w:sz w:val="28"/>
          <w:szCs w:val="28"/>
        </w:rPr>
        <w:t>среди</w:t>
      </w:r>
      <w:r w:rsidR="006A2C92">
        <w:rPr>
          <w:rFonts w:ascii="Times New Roman" w:hAnsi="Times New Roman" w:cs="Times New Roman"/>
          <w:sz w:val="28"/>
          <w:szCs w:val="28"/>
        </w:rPr>
        <w:t xml:space="preserve"> школ Российской федерации, уступая только </w:t>
      </w:r>
      <w:r w:rsidR="00B55E99">
        <w:rPr>
          <w:rFonts w:ascii="Times New Roman" w:hAnsi="Times New Roman" w:cs="Times New Roman"/>
          <w:sz w:val="28"/>
          <w:szCs w:val="28"/>
        </w:rPr>
        <w:t xml:space="preserve">Школе ЦМП г. Москва. А готовят школьников к олимпиаде выпускники и сотрудники химико-технологического факультета СамГТУ. Сергей Николаевич отметил, что региональный этап </w:t>
      </w:r>
      <w:r w:rsidR="0027775F">
        <w:rPr>
          <w:rFonts w:ascii="Times New Roman" w:hAnsi="Times New Roman" w:cs="Times New Roman"/>
          <w:sz w:val="28"/>
          <w:szCs w:val="28"/>
        </w:rPr>
        <w:t>Всероссийской</w:t>
      </w:r>
      <w:r w:rsidR="00B55E99">
        <w:rPr>
          <w:rFonts w:ascii="Times New Roman" w:hAnsi="Times New Roman" w:cs="Times New Roman"/>
          <w:sz w:val="28"/>
          <w:szCs w:val="28"/>
        </w:rPr>
        <w:t xml:space="preserve"> олимп</w:t>
      </w:r>
      <w:r w:rsidR="0027775F">
        <w:rPr>
          <w:rFonts w:ascii="Times New Roman" w:hAnsi="Times New Roman" w:cs="Times New Roman"/>
          <w:sz w:val="28"/>
          <w:szCs w:val="28"/>
        </w:rPr>
        <w:t xml:space="preserve">иады школьников по химии </w:t>
      </w:r>
      <w:r w:rsidR="00B55E99">
        <w:rPr>
          <w:rFonts w:ascii="Times New Roman" w:hAnsi="Times New Roman" w:cs="Times New Roman"/>
          <w:sz w:val="28"/>
          <w:szCs w:val="28"/>
        </w:rPr>
        <w:t>проводится на базе СамГТУ – это знак качества!</w:t>
      </w:r>
      <w:r w:rsidR="0027775F">
        <w:rPr>
          <w:rFonts w:ascii="Times New Roman" w:hAnsi="Times New Roman" w:cs="Times New Roman"/>
          <w:sz w:val="28"/>
          <w:szCs w:val="28"/>
        </w:rPr>
        <w:t xml:space="preserve"> Проведение олимпиады затратно, требует реактивов, посуды, людских ресурсов, на два дня весь </w:t>
      </w:r>
      <w:r w:rsidR="00604F8E">
        <w:rPr>
          <w:rFonts w:ascii="Times New Roman" w:hAnsi="Times New Roman" w:cs="Times New Roman"/>
          <w:sz w:val="28"/>
          <w:szCs w:val="28"/>
        </w:rPr>
        <w:t xml:space="preserve">химико-технологический </w:t>
      </w:r>
      <w:r w:rsidR="0027775F">
        <w:rPr>
          <w:rFonts w:ascii="Times New Roman" w:hAnsi="Times New Roman" w:cs="Times New Roman"/>
          <w:sz w:val="28"/>
          <w:szCs w:val="28"/>
        </w:rPr>
        <w:t xml:space="preserve">факультет и соответствующие структуры университета задействуются в проведении олимпиады. Также в своем докладе С.Н. Яшкин осветил серьезную проблему – мало бюджетных мест в вузах для подготовки учителей химии. Отсутствуют курсы повышения квалификации учителей по химии. Озвучено предложение разработать курсы повышения квалификации для учителей химии с сильной предметной составляющей. Уже сегодня ученые политеха </w:t>
      </w:r>
      <w:r w:rsidR="00F605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5848350</wp:posOffset>
            </wp:positionV>
            <wp:extent cx="2385695" cy="3093720"/>
            <wp:effectExtent l="19050" t="0" r="0" b="0"/>
            <wp:wrapTight wrapText="bothSides">
              <wp:wrapPolygon edited="0">
                <wp:start x="-172" y="0"/>
                <wp:lineTo x="-172" y="21414"/>
                <wp:lineTo x="21560" y="21414"/>
                <wp:lineTo x="21560" y="0"/>
                <wp:lineTo x="-172" y="0"/>
              </wp:wrapPolygon>
            </wp:wrapTight>
            <wp:docPr id="11" name="Рисунок 10" descr="C:\Users\spase\Desktop\Форум 19 ноября\К пост-релизу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ase\Desktop\Форум 19 ноября\К пост-релизу\IMG_2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75F">
        <w:rPr>
          <w:rFonts w:ascii="Times New Roman" w:hAnsi="Times New Roman" w:cs="Times New Roman"/>
          <w:sz w:val="28"/>
          <w:szCs w:val="28"/>
        </w:rPr>
        <w:t>публикуют пособия, помогающие при подготовке к ЕГЭ по химии.</w:t>
      </w:r>
    </w:p>
    <w:p w:rsidR="001A3689" w:rsidRDefault="00876738" w:rsidP="00655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промышленности Самарской области, директор по развитию ООО «НС-Ойл» </w:t>
      </w:r>
      <w:r w:rsidRPr="005202E5">
        <w:rPr>
          <w:rFonts w:ascii="Times New Roman" w:hAnsi="Times New Roman" w:cs="Times New Roman"/>
          <w:b/>
          <w:sz w:val="28"/>
          <w:szCs w:val="28"/>
        </w:rPr>
        <w:t>Напалков Александр Сергеевич</w:t>
      </w:r>
      <w:r>
        <w:rPr>
          <w:rFonts w:ascii="Times New Roman" w:hAnsi="Times New Roman" w:cs="Times New Roman"/>
          <w:sz w:val="28"/>
          <w:szCs w:val="28"/>
        </w:rPr>
        <w:t xml:space="preserve"> посвятил свой доклад роли школьного и высшего образования в подготовке кадров для химической и нефтехимической промышленности. В докладе отмечено, что корпоративные университеты – форма будущего. Бизнес заинтересован в тех кадрах, которые будут приходить на работу. Основная задача взаимодействия бизнеса со школами и университетами – создать в организациях непрерывную генерацию разных форм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подготовки кадров. Одна из форм – компании создают в вузах регионов своего присутствия лаборатории. Школьники приходят учиться в эти лаборатории, где под руководством преподавателей и сотрудников предприятий получают новые химические знания и навыки.</w:t>
      </w:r>
    </w:p>
    <w:p w:rsidR="00876738" w:rsidRDefault="00372FF4" w:rsidP="00655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702945</wp:posOffset>
            </wp:positionV>
            <wp:extent cx="2703195" cy="3179445"/>
            <wp:effectExtent l="19050" t="0" r="1905" b="0"/>
            <wp:wrapTight wrapText="bothSides">
              <wp:wrapPolygon edited="0">
                <wp:start x="-152" y="0"/>
                <wp:lineTo x="-152" y="21484"/>
                <wp:lineTo x="21615" y="21484"/>
                <wp:lineTo x="21615" y="0"/>
                <wp:lineTo x="-152" y="0"/>
              </wp:wrapPolygon>
            </wp:wrapTight>
            <wp:docPr id="12" name="Рисунок 11" descr="C:\Users\spase\Desktop\Форум 19 ноября\К пост-релизу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ase\Desktop\Форум 19 ноября\К пост-релизу\DSC00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CE6">
        <w:rPr>
          <w:rFonts w:ascii="Times New Roman" w:hAnsi="Times New Roman" w:cs="Times New Roman"/>
          <w:sz w:val="28"/>
          <w:szCs w:val="28"/>
        </w:rPr>
        <w:t xml:space="preserve">Заведующий кафедрой «Общая и неорганическая химия», д.х.н., профессор </w:t>
      </w:r>
      <w:r w:rsidR="000C5CE6" w:rsidRPr="005202E5">
        <w:rPr>
          <w:rFonts w:ascii="Times New Roman" w:hAnsi="Times New Roman" w:cs="Times New Roman"/>
          <w:b/>
          <w:sz w:val="28"/>
          <w:szCs w:val="28"/>
        </w:rPr>
        <w:t>Блатов Владислав Анатольевич</w:t>
      </w:r>
      <w:r w:rsidR="00646F47">
        <w:rPr>
          <w:rFonts w:ascii="Times New Roman" w:hAnsi="Times New Roman" w:cs="Times New Roman"/>
          <w:sz w:val="28"/>
          <w:szCs w:val="28"/>
        </w:rPr>
        <w:t xml:space="preserve"> рассказал присутствующим об обучении бакалавров направлению подготовки </w:t>
      </w:r>
      <w:r w:rsidR="00646F47" w:rsidRPr="00646F47">
        <w:rPr>
          <w:rFonts w:ascii="Times New Roman" w:hAnsi="Times New Roman" w:cs="Times New Roman"/>
          <w:sz w:val="28"/>
          <w:szCs w:val="28"/>
        </w:rPr>
        <w:t>04.03.02 Химия, физика и механика материалов</w:t>
      </w:r>
      <w:r w:rsidR="00646F47">
        <w:rPr>
          <w:rFonts w:ascii="Times New Roman" w:hAnsi="Times New Roman" w:cs="Times New Roman"/>
          <w:sz w:val="28"/>
          <w:szCs w:val="28"/>
        </w:rPr>
        <w:t xml:space="preserve"> (профиль «</w:t>
      </w:r>
      <w:r w:rsidR="00646F47" w:rsidRPr="00646F47">
        <w:rPr>
          <w:rFonts w:ascii="Times New Roman" w:hAnsi="Times New Roman" w:cs="Times New Roman"/>
          <w:sz w:val="28"/>
          <w:szCs w:val="28"/>
        </w:rPr>
        <w:t>Функциональные, конструкционные материалы и наноматериалы</w:t>
      </w:r>
      <w:r w:rsidR="00646F47">
        <w:rPr>
          <w:rFonts w:ascii="Times New Roman" w:hAnsi="Times New Roman" w:cs="Times New Roman"/>
          <w:sz w:val="28"/>
          <w:szCs w:val="28"/>
        </w:rPr>
        <w:t xml:space="preserve">») и магистров </w:t>
      </w:r>
      <w:r w:rsidR="00D90074">
        <w:rPr>
          <w:rFonts w:ascii="Times New Roman" w:hAnsi="Times New Roman" w:cs="Times New Roman"/>
          <w:sz w:val="28"/>
          <w:szCs w:val="28"/>
        </w:rPr>
        <w:t xml:space="preserve">по направлению </w:t>
      </w:r>
      <w:r w:rsidR="00D90074" w:rsidRPr="00646F47">
        <w:rPr>
          <w:rFonts w:ascii="Times New Roman" w:hAnsi="Times New Roman" w:cs="Times New Roman"/>
          <w:sz w:val="28"/>
          <w:szCs w:val="28"/>
        </w:rPr>
        <w:t>04.0</w:t>
      </w:r>
      <w:r w:rsidR="00D90074">
        <w:rPr>
          <w:rFonts w:ascii="Times New Roman" w:hAnsi="Times New Roman" w:cs="Times New Roman"/>
          <w:sz w:val="28"/>
          <w:szCs w:val="28"/>
        </w:rPr>
        <w:t>4</w:t>
      </w:r>
      <w:r w:rsidR="00D90074" w:rsidRPr="00646F47">
        <w:rPr>
          <w:rFonts w:ascii="Times New Roman" w:hAnsi="Times New Roman" w:cs="Times New Roman"/>
          <w:sz w:val="28"/>
          <w:szCs w:val="28"/>
        </w:rPr>
        <w:t>.02 Химия, физика и механика материалов</w:t>
      </w:r>
      <w:r w:rsidR="00D90074">
        <w:rPr>
          <w:rFonts w:ascii="Times New Roman" w:hAnsi="Times New Roman" w:cs="Times New Roman"/>
          <w:sz w:val="28"/>
          <w:szCs w:val="28"/>
        </w:rPr>
        <w:t xml:space="preserve"> (профиль «</w:t>
      </w:r>
      <w:r w:rsidR="00D90074" w:rsidRPr="00646F47">
        <w:rPr>
          <w:rFonts w:ascii="Times New Roman" w:hAnsi="Times New Roman" w:cs="Times New Roman"/>
          <w:sz w:val="28"/>
          <w:szCs w:val="28"/>
        </w:rPr>
        <w:t>Функциональные, конструкционные материалы и наноматериалы</w:t>
      </w:r>
      <w:r w:rsidR="00D90074">
        <w:rPr>
          <w:rFonts w:ascii="Times New Roman" w:hAnsi="Times New Roman" w:cs="Times New Roman"/>
          <w:sz w:val="28"/>
          <w:szCs w:val="28"/>
        </w:rPr>
        <w:t>»). Учебный процесс на кафедре реализуют 26 преподавателей, из них 4 профессора, доктора наук, 19 доцентов, кандидатов наук.</w:t>
      </w:r>
      <w:r w:rsidR="005F66A9">
        <w:rPr>
          <w:rFonts w:ascii="Times New Roman" w:hAnsi="Times New Roman" w:cs="Times New Roman"/>
          <w:sz w:val="28"/>
          <w:szCs w:val="28"/>
        </w:rPr>
        <w:t xml:space="preserve"> Основное научное направление кафедры – моделирование, прогнозирование и синтез новых материалов. Кафедра общей и неорганической химии первой из «химических» кафедр встречает вчерашних школьников в стенах Политеха. Студенты с 1-2 курса вовлекаются в научную работу. Также Владислав Анатольевич рассказал о работе возглавляемого им Международного научно-исследовательского центра по теоретическому материаловедению.</w:t>
      </w:r>
    </w:p>
    <w:p w:rsidR="00FB57EC" w:rsidRDefault="00647505" w:rsidP="00FB57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556260</wp:posOffset>
            </wp:positionV>
            <wp:extent cx="2310765" cy="2636520"/>
            <wp:effectExtent l="19050" t="0" r="0" b="0"/>
            <wp:wrapTight wrapText="bothSides">
              <wp:wrapPolygon edited="0">
                <wp:start x="-178" y="0"/>
                <wp:lineTo x="-178" y="21382"/>
                <wp:lineTo x="21547" y="21382"/>
                <wp:lineTo x="21547" y="0"/>
                <wp:lineTo x="-178" y="0"/>
              </wp:wrapPolygon>
            </wp:wrapTight>
            <wp:docPr id="13" name="Рисунок 12" descr="C:\Users\spase\Desktop\Форум 19 ноября\К пост-релизу\DSC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ase\Desktop\Форум 19 ноября\К пост-релизу\DSC00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AF" w:rsidRPr="00B41F29">
        <w:rPr>
          <w:rFonts w:ascii="Times New Roman" w:hAnsi="Times New Roman" w:cs="Times New Roman"/>
          <w:sz w:val="28"/>
          <w:szCs w:val="28"/>
        </w:rPr>
        <w:t xml:space="preserve">В своем докладе заведующий кафедрой «Технология органического и нефтехимического синтеза», д.х.н. </w:t>
      </w:r>
      <w:r w:rsidR="006037AF" w:rsidRPr="005202E5">
        <w:rPr>
          <w:rFonts w:ascii="Times New Roman" w:hAnsi="Times New Roman" w:cs="Times New Roman"/>
          <w:b/>
          <w:sz w:val="28"/>
          <w:szCs w:val="28"/>
        </w:rPr>
        <w:t>Красных Евгений Леонидович</w:t>
      </w:r>
      <w:r w:rsidR="006037AF" w:rsidRPr="00B41F29">
        <w:rPr>
          <w:rFonts w:ascii="Times New Roman" w:hAnsi="Times New Roman" w:cs="Times New Roman"/>
          <w:sz w:val="28"/>
          <w:szCs w:val="28"/>
        </w:rPr>
        <w:t xml:space="preserve"> рассказал о современном состоянии химической технологии Самарской области и роли кафедры ТОНХС в подготовке специалистов для нефтехимического кластера. Кафедра выпускает бакалавров по направлению подготовки 18.03.01 Химическая технология (профили «Химическая технология органических веществ» и «Химическая технология высокомолекулярных соединений») и магистров по профилю 18.04.01 Химическая технология (профиль «Технология органических веществ»), также на кафедре есть аспирантура. На сегодняшний день кафедра является одной из ведущих кафедр химической технологии в России. Коллектив кафедры – это </w:t>
      </w:r>
      <w:r w:rsidR="006037AF" w:rsidRPr="00B41F29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04F8E">
        <w:rPr>
          <w:rFonts w:ascii="Times New Roman" w:hAnsi="Times New Roman" w:cs="Times New Roman"/>
          <w:sz w:val="28"/>
          <w:szCs w:val="28"/>
        </w:rPr>
        <w:t>0</w:t>
      </w:r>
      <w:r w:rsidR="006037AF" w:rsidRPr="00B41F29">
        <w:rPr>
          <w:rFonts w:ascii="Times New Roman" w:hAnsi="Times New Roman" w:cs="Times New Roman"/>
          <w:sz w:val="28"/>
          <w:szCs w:val="28"/>
        </w:rPr>
        <w:t xml:space="preserve"> преподавателей, 2 доктора наук, 15 кандидатов наук. Современные лаборатории кафедры позволяют готовить востребованных специалистов как для производства, так и для научно-исследовательских организаций. </w:t>
      </w:r>
      <w:r w:rsidR="006037AF" w:rsidRP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нашей кафедры 7 раз становились</w:t>
      </w:r>
      <w:r w:rsidR="00B41F29" w:rsidRP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7AF" w:rsidRPr="006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призерами и победителями олимпиады</w:t>
      </w:r>
      <w:r w:rsidR="00B41F29" w:rsidRP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7AF" w:rsidRPr="006037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Всероссийской студенческой олимпиады по</w:t>
      </w:r>
      <w:r w:rsidR="00B41F29" w:rsidRP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37AF" w:rsidRPr="006037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 «Химическая технология</w:t>
      </w:r>
      <w:r w:rsidR="00B41F29" w:rsidRP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органических веществ», занимали призовые места на Международном чемпионате кейсов </w:t>
      </w:r>
      <w:r w:rsidR="00B41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r w:rsidR="00B41F29" w:rsidRP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B41F2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становились победителями Международной олимпиады «Я - профессионал».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сотрудничает с рядом промышленных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предприятий и организаций, которые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базами практик и местами их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будущего трудоустройства: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«КуйбышевАзот», ООО «Тольяттикаучук»,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«Новокуйбышевская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нефтехимическая компания», 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Куйбышевский НПЗ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Новокуйбышевский 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 масел и присадок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57EC" w:rsidRP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57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«Таркетт» и другими. На предприятиях химического кластера имеется дефицит профессиональных кадров, поэтому выпускники кафедры востребованы.</w:t>
      </w:r>
    </w:p>
    <w:p w:rsidR="00FB57EC" w:rsidRDefault="00647505" w:rsidP="00DD63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10795</wp:posOffset>
            </wp:positionV>
            <wp:extent cx="2868930" cy="3423285"/>
            <wp:effectExtent l="19050" t="0" r="7620" b="0"/>
            <wp:wrapTight wrapText="bothSides">
              <wp:wrapPolygon edited="0">
                <wp:start x="-143" y="0"/>
                <wp:lineTo x="-143" y="21516"/>
                <wp:lineTo x="21657" y="21516"/>
                <wp:lineTo x="21657" y="0"/>
                <wp:lineTo x="-143" y="0"/>
              </wp:wrapPolygon>
            </wp:wrapTight>
            <wp:docPr id="14" name="Рисунок 13" descr="C:\Users\spase\Desktop\Форум 19 ноября\К пост-релизу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ase\Desktop\Форум 19 ноября\К пост-релизу\IMG_22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A99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учителей химии Самарской области с докладом выступил </w:t>
      </w:r>
      <w:r w:rsidR="00D41A99" w:rsidRPr="00DD6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Теплов Андрей Анатольевич</w:t>
      </w:r>
      <w:r w:rsidR="00D41A99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старший методист по химии МБОУ ОДПО «Центр развития образования городского округа Самара», руководитель УМО учителей химии, учитель химии ГБОУ СО «Лицей авиационного профиля № 135 (Базовая школа РАН)». </w:t>
      </w:r>
      <w:r w:rsidR="008803AF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Андрей Анатольевич отметил, что последняя встреча всех учителей химии Самарской области была 10 лет назад. Однако такие встречи являются крайне важными, и спасибо Самарскому политеху за организацию форума. Доклад </w:t>
      </w:r>
      <w:r w:rsidR="00604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Теплова А.А. </w:t>
      </w:r>
      <w:r w:rsidR="008803AF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посвящен проблемам современного школьного химического образования. Химические знания являются неот</w:t>
      </w:r>
      <w:r w:rsidR="00B775E6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>ъемлемой частью естествознания, для их формирования важны все этапы: предпедевтический этап (1-7 класс), предпрофильный этап (8-9 класс), профильный этап (10-11 класс). На каждом из этих этапов есть свои проблемы. Докладчик особо подчеркнул следующее: необязательность предмета «Химия» в 10-11 классах, недостаточность профориентационной работы, недостаточность материального обеспечения школьных химических лабораторий, и, как следствие, подмена реального химиче</w:t>
      </w:r>
      <w:r w:rsidR="00DD6308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эксперимента виртуальным, мало часов «Химии» в неделю, недостаточность методического сопровождения учебного процесса. </w:t>
      </w:r>
      <w:r w:rsid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Цитата: «</w:t>
      </w:r>
      <w:r w:rsidR="00DD6308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Необязательность изучения учебного предмета «Химия» в 10-11 классах на фоне низкой информированности будущих абитуриентов о содержании </w:t>
      </w:r>
      <w:r w:rsidR="00DD6308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образовательных программ высшего образования, согласно которым химия изучается в рамках одной или нескольких учебных дисциплин, создает серьезные трудности при получении высшего образования по выбранному направлению или специальности, а, следовательно, не может обеспечить успешности обучающихся в дальнейше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>й профессиональной деятельности</w:t>
      </w:r>
      <w:r w:rsid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7B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6308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 Андрей Анатольевич выделил кадров</w:t>
      </w:r>
      <w:r w:rsidR="00604F8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DD6308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</w:t>
      </w:r>
      <w:r w:rsidR="00604F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D6308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дефицит квалифицированных кадров по химии. </w:t>
      </w:r>
    </w:p>
    <w:p w:rsidR="00553265" w:rsidRDefault="00647505" w:rsidP="00AF5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3430270</wp:posOffset>
            </wp:positionV>
            <wp:extent cx="2287905" cy="3274695"/>
            <wp:effectExtent l="19050" t="0" r="0" b="0"/>
            <wp:wrapTight wrapText="bothSides">
              <wp:wrapPolygon edited="0">
                <wp:start x="-180" y="0"/>
                <wp:lineTo x="-180" y="21487"/>
                <wp:lineTo x="21582" y="21487"/>
                <wp:lineTo x="21582" y="0"/>
                <wp:lineTo x="-180" y="0"/>
              </wp:wrapPolygon>
            </wp:wrapTight>
            <wp:docPr id="15" name="Рисунок 14" descr="C:\Users\spase\Desktop\Форум 19 ноября\К пост-релизу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ase\Desktop\Форум 19 ноября\К пост-релизу\IMG_2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8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день работы форума прошел круглый стол «Проблемные вопросы химического образования</w:t>
      </w:r>
      <w:r w:rsidR="00D857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3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поиски и пути их решения». Спикерами круглого стола были: </w:t>
      </w:r>
      <w:r w:rsidR="00D678B3"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Пряхина Юлия Владимировна</w:t>
      </w:r>
      <w:r w:rsid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главный консультант департамента общего образования и проектно-</w:t>
      </w:r>
      <w:r w:rsidR="00D678B3" w:rsidRP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аналитической деятельности Министерства </w:t>
      </w:r>
      <w:r w:rsidR="00237817" w:rsidRP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 w:rsidR="00D678B3" w:rsidRP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науки </w:t>
      </w:r>
      <w:r w:rsidR="00237817" w:rsidRP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Самарской области</w:t>
      </w:r>
      <w:r w:rsidR="0023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37817" w:rsidRPr="00DB1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Богомолов Андрей Юрьевич</w:t>
      </w:r>
      <w:r w:rsidR="00237817">
        <w:rPr>
          <w:rFonts w:ascii="Times New Roman" w:eastAsia="Times New Roman" w:hAnsi="Times New Roman" w:cs="Times New Roman"/>
          <w:sz w:val="28"/>
          <w:szCs w:val="28"/>
          <w:lang w:eastAsia="ru-RU"/>
        </w:rPr>
        <w:t>, д.х.н., доцент, заведующий кафедрой «Аналитическая и физическая химия»</w:t>
      </w:r>
      <w:r w:rsidR="00DB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СамГТУ, </w:t>
      </w:r>
      <w:r w:rsidR="00237817" w:rsidRPr="00DB1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Яшкин Сергей Николаевич</w:t>
      </w:r>
      <w:r w:rsidR="00DB1AE7" w:rsidRPr="00DB1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23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1AE7">
        <w:rPr>
          <w:rFonts w:ascii="Times New Roman" w:hAnsi="Times New Roman" w:cs="Times New Roman"/>
          <w:sz w:val="28"/>
          <w:szCs w:val="28"/>
        </w:rPr>
        <w:t xml:space="preserve">д.х.н., доцент кафедры «Аналитическая и физическая химия» СамГТУ, учитель химии и член экспертного совета Самарского регионального центра для одаренных детей, член центральной предметной комиссии и жюри заключительного этапа Всероссийской олимпиады школьников по химии, </w:t>
      </w:r>
      <w:r w:rsidR="00DB1AE7" w:rsidRPr="00DB1AE7">
        <w:rPr>
          <w:rFonts w:ascii="Times New Roman" w:hAnsi="Times New Roman" w:cs="Times New Roman"/>
          <w:b/>
          <w:sz w:val="28"/>
          <w:szCs w:val="28"/>
        </w:rPr>
        <w:t>Теплов Андрей Анатольевич</w:t>
      </w:r>
      <w:r w:rsidR="00DB1AE7">
        <w:rPr>
          <w:rFonts w:ascii="Times New Roman" w:hAnsi="Times New Roman" w:cs="Times New Roman"/>
          <w:sz w:val="28"/>
          <w:szCs w:val="28"/>
        </w:rPr>
        <w:t xml:space="preserve">, </w:t>
      </w:r>
      <w:r w:rsidR="00DB1AE7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методист по химии МБОУ ОДПО «Центр развития образования городского округа Самара», руководитель УМО учителей химии, учитель химии ГБОУ СО «Лицей авиационного профиля № 135 (Базовая школа РАН)».</w:t>
      </w:r>
      <w:r w:rsidR="00DB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шло в следующих направлениях: подготовка и переподготовка преподавателей химии вузами Самарской области, место СамГТУ в этом процессе; готовность школьников по химии к обучению в вузе; олимпиады по химии; дополнительная подготовка школьников. </w:t>
      </w:r>
      <w:r w:rsidR="00D678B3"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Пряхина Юлия Владимировна</w:t>
      </w:r>
      <w:r w:rsid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главный консультант департамента общего образования и проектно-</w:t>
      </w:r>
      <w:r w:rsidR="00D678B3" w:rsidRP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аналитической деятельности Министерства образования и науки Самарской области</w:t>
      </w:r>
      <w:r w:rsid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B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рассказала, что всего в области 412 учителей химии, из них 24 % молодых специалистов в возрасте до 35 лет, основной контин</w:t>
      </w:r>
      <w:r w:rsidR="00D864B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гент учителей имеет опыт работы</w:t>
      </w:r>
      <w:r w:rsidR="00DB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 и выше. 1848 человек учится по программам подготовки учителей химии, в том числе в 7 СПО. 4 % обучающихся выбираю химию для сдачи ОГЭ (94 % из них сдают на «хорошо» и «отлично»</w:t>
      </w:r>
      <w:r w:rsidR="00920F0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Самарской области открыто 214 центров «Точка роста»</w:t>
      </w:r>
      <w:r w:rsidR="00A7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закупаются цифровые лаборатории и реактивы к ним. В дальнейшем будут разработаны Федеральные рабочие программы по химии. Учителя химии высказали свое мнение относительно </w:t>
      </w:r>
      <w:r w:rsidR="00517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цифровых лабораторий: </w:t>
      </w:r>
      <w:r w:rsidR="005175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дорогостоящие, нет подробных инструкций. Школьникам гораздо интересне</w:t>
      </w:r>
      <w:r w:rsidR="00D857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7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«эксперимент в пробирке». Многие учителя хотели бы освежить собственные навыки работы в лаборатории (титрование, потенциометрия), а также знания по теоритеческим вопросам, решению задач</w:t>
      </w:r>
      <w:r w:rsidR="0020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7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57A" w:rsidRPr="00206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А.Ю. Богомолов</w:t>
      </w:r>
      <w:r w:rsidR="005175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53265" w:rsidRPr="005532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7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2942"/>
      </w:tblGrid>
      <w:tr w:rsidR="00553265" w:rsidTr="00553265">
        <w:tc>
          <w:tcPr>
            <w:tcW w:w="6629" w:type="dxa"/>
          </w:tcPr>
          <w:p w:rsidR="00553265" w:rsidRDefault="00553265" w:rsidP="005532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«СамГТУ может включиться в разработку пособий по работе с цифровыми лабораториями. В СамГТУ в 2023 году откроется новый профиль «Аналитическая и физическая химия» в рамках направления 04.03.01 Химия».  Высказаны пожелания об организации на базе СамГТУ системных курсов повышения квалификации для учителей. Декан ХТФ </w:t>
            </w:r>
            <w:r w:rsidRPr="00206C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Валерий Валентинович Сафронов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предложил привлечь к этой работе филиалы СамГТУ в Новокуйбышевске и Сызрани. </w:t>
            </w:r>
            <w:r w:rsidRPr="00377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докладом выступил </w:t>
            </w:r>
            <w:r w:rsidRPr="003774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Моисеев Алексей Вячеславович</w:t>
            </w:r>
            <w:r w:rsidRPr="00377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к.х.н. доцент кафедры «Химическая технология переработки нефти и газа» СамГТУ.</w:t>
            </w:r>
            <w:r w:rsidR="00D85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2" w:type="dxa"/>
          </w:tcPr>
          <w:p w:rsidR="00553265" w:rsidRDefault="00553265" w:rsidP="00553265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32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662" cy="2328530"/>
                  <wp:effectExtent l="19050" t="0" r="0" b="0"/>
                  <wp:docPr id="8" name="Рисунок 19" descr="C:\Users\spase\Desktop\Форум 19 ноября\К пост-релизу\IMG_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pase\Desktop\Форум 19 ноября\К пост-релизу\IMG_2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71" cy="234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4EC" w:rsidRDefault="000B4A7B" w:rsidP="00D85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488950</wp:posOffset>
            </wp:positionV>
            <wp:extent cx="1682115" cy="2413000"/>
            <wp:effectExtent l="19050" t="0" r="0" b="0"/>
            <wp:wrapTight wrapText="bothSides">
              <wp:wrapPolygon edited="0">
                <wp:start x="-245" y="0"/>
                <wp:lineTo x="-245" y="21486"/>
                <wp:lineTo x="21527" y="21486"/>
                <wp:lineTo x="21527" y="0"/>
                <wp:lineTo x="-245" y="0"/>
              </wp:wrapPolygon>
            </wp:wrapTight>
            <wp:docPr id="22" name="Рисунок 20" descr="C:\Users\spase\Desktop\Форум 19 ноября\К пост-релизу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ase\Desktop\Форум 19 ноября\К пост-релизу\IMG_2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8C0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рассказа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C08C0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поступлении на специальности химико-технологического факультета в 2023 году. Самарский Политех сегодня – это один из крупнейших вузов Поволжья, где учатся более 20 000 студентов по 44 направлениям бакалавриата, 10 направлениям специалитета, 24 направлениям магистратуры и 20 специальностям магистратуры. Студенты с первого курса выбирают проектно-образовательные треки по трем направлениям: технологическое предпринимательство, </w:t>
      </w:r>
      <w:r w:rsidR="00D8579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C08C0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ысшая научная школа и школа лидеров. Кроме учебы студенты активно занимаются спортом в 19 спортивных секциях, ведут насыщенную культурную </w:t>
      </w:r>
      <w:r w:rsidR="00F62912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общественную </w:t>
      </w:r>
      <w:r w:rsidR="003C08C0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</w:t>
      </w:r>
      <w:r w:rsidR="00F62912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Самарский политех имеет развитую социальную инфраструктуру – 5 комфортных общежитий, спорткомплекс, бассейн базу отдыха «Политехник» и </w:t>
      </w:r>
      <w:r w:rsidR="003774EC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санторий-</w:t>
      </w:r>
      <w:r w:rsidR="00F62912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профилакторий.</w:t>
      </w:r>
      <w:r w:rsidR="003774EC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ключевых факультетов Самарского политеха является химико-технологический факультет. ХТФ сегодня – это 694 студента, обучающихся по 9 направлениям по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774EC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готовки (3 направления бакалавриата, 3 направления магистратуры, 1 специалитет и 2 направления магистратуры). Преподавательский состав – это 147 научно-п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едагогических работников, среди них </w:t>
      </w:r>
      <w:r w:rsidR="003774EC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D85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74EC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докторов наук и 63 кандидата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</w:t>
      </w:r>
      <w:r w:rsidR="003774EC" w:rsidRPr="003774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Высококвалифицированные научные кадры активно ведут научные работы, в которые вовлекаются студенты, начиная с первого курса. Студенты ХТФ также вовлечены в студенческие активы (Студсовет, студенческий театр «Обойма ХТФ», пресс-цент</w:t>
      </w:r>
      <w:r w:rsidR="00D8579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ХТФ). Кроме направлений подготовки, уже представленных предыдущими докладчиками</w:t>
      </w:r>
      <w:r w:rsidR="00D857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Алексей Вячеславович рассказал о подготовке на 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«Химическая технология переработки нефти и газа», возглавляем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д.т.н., доцентом Тыщенко 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Владимиром Александровичем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Кафедра ХТПНГ</w:t>
      </w:r>
      <w:r w:rsidR="0071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 бакалавров по направлению 18.03.01 «Химическая технология» (профиль «Химическая технология природных энергоносителей и углеродных материалов») и магистров по направлению 18.04.01. «Химическая технология» (профиль «Интенсификация процессов нефтепереработки и нефтехимии»). В своем докладе Алексей Вячеславович рассказал о ключевых датах работы приемной комиссии в 2023 году и о вступительных испытаниях, по результатам которых абитуриенты станут студентами химико-технологического факультета Самарского политеха. </w:t>
      </w:r>
      <w:r w:rsid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были озвучены минимальные баллы по ЕГЭ для поступления в СамГТУ и баллы, которые начисляются абитуриентам за и</w:t>
      </w:r>
      <w:r w:rsidR="00E018BC" w:rsidRP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ндивидуальные достижения</w:t>
      </w:r>
      <w:r w:rsid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8BC" w:rsidRP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 по программе бакалавриата</w:t>
      </w:r>
      <w:r w:rsid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8BC" w:rsidRP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специалитета</w:t>
      </w:r>
      <w:r w:rsidR="00E018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Вячеславович пригласил всех на Дни открытых дверей СамГТУ, первый из которых состоится уже 10 декабря.</w:t>
      </w:r>
    </w:p>
    <w:p w:rsidR="003D10E1" w:rsidRPr="000F2EAB" w:rsidRDefault="001C0D11" w:rsidP="003D10E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4048125</wp:posOffset>
            </wp:positionV>
            <wp:extent cx="2018030" cy="2264410"/>
            <wp:effectExtent l="19050" t="0" r="1270" b="0"/>
            <wp:wrapTight wrapText="bothSides">
              <wp:wrapPolygon edited="0">
                <wp:start x="-204" y="0"/>
                <wp:lineTo x="-204" y="21443"/>
                <wp:lineTo x="21614" y="21443"/>
                <wp:lineTo x="21614" y="0"/>
                <wp:lineTo x="-204" y="0"/>
              </wp:wrapPolygon>
            </wp:wrapTight>
            <wp:docPr id="24" name="Рисунок 22" descr="C:\Users\spase\Desktop\Форум 19 ноября\К пост-релизу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ase\Desktop\Форум 19 ноября\К пост-релизу\IMG_23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124460</wp:posOffset>
            </wp:positionV>
            <wp:extent cx="1947545" cy="2296160"/>
            <wp:effectExtent l="19050" t="0" r="0" b="0"/>
            <wp:wrapTight wrapText="bothSides">
              <wp:wrapPolygon edited="0">
                <wp:start x="-211" y="0"/>
                <wp:lineTo x="-211" y="21504"/>
                <wp:lineTo x="21551" y="21504"/>
                <wp:lineTo x="21551" y="0"/>
                <wp:lineTo x="-211" y="0"/>
              </wp:wrapPolygon>
            </wp:wrapTight>
            <wp:docPr id="23" name="Рисунок 21" descr="C:\Users\spase\Desktop\Форум 19 ноября\К пост-релизу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ase\Desktop\Форум 19 ноября\К пост-релизу\IMG_2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BA8">
        <w:rPr>
          <w:sz w:val="28"/>
          <w:szCs w:val="28"/>
        </w:rPr>
        <w:t xml:space="preserve">Доклад </w:t>
      </w:r>
      <w:r w:rsidR="00AF5BA8" w:rsidRPr="00AF5BA8">
        <w:rPr>
          <w:b/>
          <w:sz w:val="28"/>
          <w:szCs w:val="28"/>
        </w:rPr>
        <w:t>Блатовой Ольги Александровны</w:t>
      </w:r>
      <w:r w:rsidR="00AF5BA8">
        <w:rPr>
          <w:sz w:val="28"/>
          <w:szCs w:val="28"/>
        </w:rPr>
        <w:t xml:space="preserve"> к.х.н., доцента, доцента </w:t>
      </w:r>
      <w:r w:rsidR="00AF5BA8" w:rsidRPr="000F2EAB">
        <w:rPr>
          <w:sz w:val="28"/>
          <w:szCs w:val="28"/>
        </w:rPr>
        <w:t xml:space="preserve">кафедры «Общая и неорганическая химия» СамГТУ  был посвящен практико-ориентированному преподаванию химии в Доме научной коллаборации (ДНК) СамГТУ имени Н.Н. Семенова. Ольга Александровна в начале своего доклада подчеркнула важность химического эксперимента при изучении дисциплины «Химия». </w:t>
      </w:r>
      <w:r w:rsidR="003D10E1" w:rsidRPr="000F2EAB">
        <w:rPr>
          <w:sz w:val="28"/>
          <w:szCs w:val="28"/>
        </w:rPr>
        <w:t xml:space="preserve">ДНК </w:t>
      </w:r>
      <w:r w:rsidR="000F2EAB" w:rsidRPr="000F2EAB">
        <w:rPr>
          <w:sz w:val="28"/>
          <w:szCs w:val="28"/>
        </w:rPr>
        <w:t>–</w:t>
      </w:r>
      <w:r w:rsidR="003D10E1" w:rsidRPr="000F2EAB">
        <w:rPr>
          <w:sz w:val="28"/>
          <w:szCs w:val="28"/>
        </w:rPr>
        <w:t xml:space="preserve"> </w:t>
      </w:r>
      <w:r w:rsidR="000F2EAB" w:rsidRPr="000F2EAB">
        <w:rPr>
          <w:sz w:val="28"/>
          <w:szCs w:val="28"/>
        </w:rPr>
        <w:t xml:space="preserve">это </w:t>
      </w:r>
      <w:r w:rsidR="003D10E1" w:rsidRPr="000F2EAB">
        <w:rPr>
          <w:iCs/>
          <w:sz w:val="28"/>
          <w:szCs w:val="28"/>
        </w:rPr>
        <w:t xml:space="preserve">центр развития современных компетенций, дополнительное образование для детей на базе Самарского политеха, </w:t>
      </w:r>
      <w:r>
        <w:rPr>
          <w:iCs/>
          <w:sz w:val="28"/>
          <w:szCs w:val="28"/>
        </w:rPr>
        <w:t>о</w:t>
      </w:r>
      <w:r w:rsidR="003D10E1" w:rsidRPr="000F2EAB">
        <w:rPr>
          <w:iCs/>
          <w:sz w:val="28"/>
          <w:szCs w:val="28"/>
        </w:rPr>
        <w:t xml:space="preserve">бучение учителей урока «Технология» и «Точки роста». </w:t>
      </w:r>
      <w:r w:rsidR="000F2EAB" w:rsidRPr="000F2EAB">
        <w:rPr>
          <w:iCs/>
          <w:sz w:val="28"/>
          <w:szCs w:val="28"/>
        </w:rPr>
        <w:t xml:space="preserve">Химия в ДНК </w:t>
      </w:r>
      <w:r w:rsidR="000F2EAB">
        <w:rPr>
          <w:iCs/>
          <w:sz w:val="28"/>
          <w:szCs w:val="28"/>
        </w:rPr>
        <w:t>реализуется в трех направлениях: Химический экспериментариум (8 класс); Химия элементов (9 класс); Химия материалов (10-11 класс). Объем каждой дисциплины составляет 72 часа, большая часть из которых отводится на практические занятия. Школьники учатся работать в химической лаборатории, проводить химические эксперименты</w:t>
      </w:r>
      <w:r w:rsidR="00EB3A9F">
        <w:rPr>
          <w:iCs/>
          <w:sz w:val="28"/>
          <w:szCs w:val="28"/>
        </w:rPr>
        <w:t>. Учащиеся 10 и 11 класса получают помощь в профориентации от специалистов выпускающих кафедр химико-технологического факультета.</w:t>
      </w:r>
    </w:p>
    <w:p w:rsidR="0071330A" w:rsidRDefault="002C0269" w:rsidP="00AF5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работе Центра развития современных компетенций Дома научной коллаборации рассказала в своем докладе</w:t>
      </w:r>
      <w:r w:rsidR="00D678B3" w:rsidRPr="00E95AEE">
        <w:rPr>
          <w:rFonts w:ascii="Times New Roman" w:hAnsi="Times New Roman"/>
        </w:rPr>
        <w:t xml:space="preserve"> </w:t>
      </w:r>
      <w:r w:rsidR="00D678B3" w:rsidRPr="00D678B3">
        <w:rPr>
          <w:rFonts w:ascii="Times New Roman" w:hAnsi="Times New Roman"/>
          <w:sz w:val="28"/>
          <w:szCs w:val="28"/>
        </w:rPr>
        <w:t xml:space="preserve">к.э.н., доцент, </w:t>
      </w:r>
      <w:r w:rsidR="00D678B3" w:rsidRPr="00D678B3">
        <w:rPr>
          <w:rFonts w:ascii="Times New Roman" w:hAnsi="Times New Roman"/>
          <w:iCs/>
          <w:sz w:val="28"/>
          <w:szCs w:val="28"/>
        </w:rPr>
        <w:t>начальник отдела "Детский университет" ДНК СамГТУ</w:t>
      </w:r>
      <w:r w:rsidRPr="00D67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Тарасова Наталья Юрьевна</w:t>
      </w:r>
      <w:r w:rsidR="00060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6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ДНК работает с 2019 года. С сентября 2021 года центр работает по адресу Ново-садовая, 14, на площади 1000 кв.м. 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3C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также осуществляется в лабораториях вуза в Самаре и Сызрани.</w:t>
      </w:r>
      <w:r w:rsidR="005A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ДН</w:t>
      </w:r>
      <w:r w:rsidR="00293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реализуется 61 образовательная программа. </w:t>
      </w:r>
      <w:r w:rsidR="005A4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Сегодня в ДНК 45 педагогов, в том числе 18 кандидатов наук, 4 аспиранта, 8 магистрантов. Деятельность ДНК охватывает более 100 школ Самары и Сызрани. Проект «Билет в будущее» позволяет проводить раннюю профориентацию обучающихся с использованием материально-технической базы вуза.</w:t>
      </w:r>
    </w:p>
    <w:p w:rsidR="005A4766" w:rsidRDefault="009A6435" w:rsidP="006E4C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612775</wp:posOffset>
            </wp:positionV>
            <wp:extent cx="2491105" cy="2880995"/>
            <wp:effectExtent l="19050" t="0" r="4445" b="0"/>
            <wp:wrapTight wrapText="bothSides">
              <wp:wrapPolygon edited="0">
                <wp:start x="-165" y="0"/>
                <wp:lineTo x="-165" y="21424"/>
                <wp:lineTo x="21639" y="21424"/>
                <wp:lineTo x="21639" y="0"/>
                <wp:lineTo x="-165" y="0"/>
              </wp:wrapPolygon>
            </wp:wrapTight>
            <wp:docPr id="25" name="Рисунок 23" descr="C:\Users\spase\Desktop\Форум 19 ноября\К пост-релизу\DSC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ase\Desktop\Форум 19 ноября\К пост-релизу\DSC00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 кафедры «</w:t>
      </w:r>
      <w:r w:rsidR="0063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Аналитическая и физическая химиия» к.х.н. </w:t>
      </w:r>
      <w:r w:rsidR="006319A2" w:rsidRPr="00160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Мощенская Елена Юрьевна</w:t>
      </w:r>
      <w:r w:rsidR="0063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о работе Самарской Менделеевской школы – площадке развития химического образования школьников. Менделевская школа была открыта в 2016 году с целью привлечения в университет наиболее подготовленных и талантливых абитуриентов.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на базе университетских лабораторий СамГТУ –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непосредственном участии кафедр общей и неорганической химии,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органической химии, аналитической и физической химии.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занятий в конце обучения проводится олимпиада, победители и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 награждаются грамотами, которые при поступлении в СамГТУ дают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баллы.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Самарской Менделеевской школе</w:t>
      </w:r>
      <w:r w:rsid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обучающимся определиться с выбором специальности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повышению интереса школьников к науке химии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мотивируют их к самостоятельному изучению и приобретению новых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профессорско-преподавательского состава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предварительного знакомства с контингентом выпускников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C1D" w:rsidRPr="006E4C1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Самарской Менделеевской школы</w:t>
      </w:r>
      <w:r w:rsidR="00C37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4C1D" w:rsidRDefault="001C0D11" w:rsidP="00160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29210</wp:posOffset>
            </wp:positionV>
            <wp:extent cx="2621915" cy="3200400"/>
            <wp:effectExtent l="19050" t="0" r="6985" b="0"/>
            <wp:wrapTight wrapText="bothSides">
              <wp:wrapPolygon edited="0">
                <wp:start x="-157" y="0"/>
                <wp:lineTo x="-157" y="21471"/>
                <wp:lineTo x="21658" y="21471"/>
                <wp:lineTo x="21658" y="0"/>
                <wp:lineTo x="-157" y="0"/>
              </wp:wrapPolygon>
            </wp:wrapTight>
            <wp:docPr id="26" name="Рисунок 24" descr="C:\Users\spase\Desktop\Форум 19 ноября\К пост-релизу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pase\Desktop\Форум 19 ноября\К пост-релизу\IMG_23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высшей биотехнологической школы, д.х.н., доцент </w:t>
      </w:r>
      <w:r w:rsidR="001608BA" w:rsidRPr="00160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Владимир Валентинович Бахарев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о Высшей биотехнологической школе СамГТУ. В ВБШ осуществляется подготовка по трем направлениям бакалавриата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19.03.01 Биотехнология (Промышленная биотехнология)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19.03.02 Продукты питания из растительного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19.03.04 Технология продукции и организация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 питания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трем направлениям </w:t>
      </w:r>
      <w:r w:rsidR="00852A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магистратуры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19.04.01 Биотехнология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Биотехнология функциональных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питания и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биологически активных веществ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Фармацевтическая биотехнология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»);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19.04.02 Продукты питания из растительного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технологии продуктов питания на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растительного сырья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»);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19.04.04 Технология продукции и организация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 питания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</w:t>
      </w:r>
      <w:r w:rsidR="001608BA" w:rsidRP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создания новых продуктов общественного питания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»), т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осуществляется подготовка кадров в аспирантуре. </w:t>
      </w:r>
      <w:r w:rsidR="00852AA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Валентинович пригласил школьников в Школу юного биотехнолога и пищевика, котора</w:t>
      </w:r>
      <w:r w:rsidR="00852AA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6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откроет свои двери для школьников в январе 2023 года.</w:t>
      </w:r>
    </w:p>
    <w:p w:rsidR="006E145C" w:rsidRDefault="006E145C" w:rsidP="001608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Завершился первый день Форума учителей химии школ Самарской области работой трех круглых столов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E1B" w:rsidRDefault="006E145C" w:rsidP="006E14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стол</w:t>
      </w:r>
      <w:r w:rsidRPr="006E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«Неорганическая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органическая химия» (</w:t>
      </w:r>
      <w:r w:rsidRPr="006E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модераторы: </w:t>
      </w:r>
      <w:r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Шадрикова Вера Андреевна</w:t>
      </w:r>
      <w:r w:rsidRPr="006E145C">
        <w:rPr>
          <w:rFonts w:ascii="Times New Roman" w:eastAsia="Times New Roman" w:hAnsi="Times New Roman" w:cs="Times New Roman"/>
          <w:sz w:val="28"/>
          <w:szCs w:val="28"/>
          <w:lang w:eastAsia="ru-RU"/>
        </w:rPr>
        <w:t>, к.х.н., доцент кафедры «Органическая химия» СамГТУ;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Блатова Ольга Александровна</w:t>
      </w:r>
      <w:r w:rsidRPr="006E145C">
        <w:rPr>
          <w:rFonts w:ascii="Times New Roman" w:eastAsia="Times New Roman" w:hAnsi="Times New Roman" w:cs="Times New Roman"/>
          <w:sz w:val="28"/>
          <w:szCs w:val="28"/>
          <w:lang w:eastAsia="ru-RU"/>
        </w:rPr>
        <w:t>, к.х.н., доцент, доцент кафедры «Общая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неорганическая химия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СамГТУ). Обсуждались вопросы:</w:t>
      </w:r>
      <w:r w:rsidR="002D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акторы влияющие на выбор обучающимися предмета химии в качестве аттестационного испытани</w:t>
      </w:r>
      <w:r w:rsidR="005648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 (ОГЭ; ЕГЭ);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современные подходы к организации учебного процесса при подготовке к ЕГЭ по химии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;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изложение основного материала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экспериментальная работа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использование активных форм обучения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внеурочная деятельность и самостоятельная работа</w:t>
      </w:r>
      <w:r w:rsidR="005648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;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организация профориентационной работы на площадках СамГТУ и школ города и области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обсуждени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возможных путей сотрудничества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2D4E1B" w:rsidRDefault="009A6435" w:rsidP="006E14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1539240</wp:posOffset>
            </wp:positionV>
            <wp:extent cx="2453640" cy="3136265"/>
            <wp:effectExtent l="19050" t="0" r="3810" b="0"/>
            <wp:wrapTight wrapText="bothSides">
              <wp:wrapPolygon edited="0">
                <wp:start x="-168" y="0"/>
                <wp:lineTo x="-168" y="21517"/>
                <wp:lineTo x="21634" y="21517"/>
                <wp:lineTo x="21634" y="0"/>
                <wp:lineTo x="-168" y="0"/>
              </wp:wrapPolygon>
            </wp:wrapTight>
            <wp:docPr id="30" name="Рисунок 25" descr="C:\Users\spase\Desktop\Форум 19 ноября\К пост-релизу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pase\Desktop\Форум 19 ноября\К пост-релизу\IMG_2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Круглый стол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«Органи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зация проектной деятельности» (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модератор: </w:t>
      </w:r>
      <w:r w:rsidR="002D4E1B" w:rsidRPr="00D678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Тарасова Наталья Юрьевна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к.э.н., доцент, начальник отдела "Детский университет" ДНК СамГТУ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 был</w:t>
      </w:r>
      <w:r w:rsidR="005648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посвящен обсуждению вопросов: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методологи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проектной деятельности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слагаемые успеха в подготовке проектной работы</w:t>
      </w:r>
      <w:r w:rsidR="005648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регламенты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особенности и трудности организации проектной работы в системе общего образования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 нормо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логи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 творчеству</w:t>
      </w:r>
      <w:r w:rsidR="005648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проектная деятельность обучающихся на уроках химии как средство развития познавательного интереса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познания себя и самоопределени</w:t>
      </w:r>
      <w:r w:rsid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я.</w:t>
      </w:r>
      <w:r w:rsidR="00DB5C28" w:rsidRPr="00DB5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E145C" w:rsidRDefault="002C69B7" w:rsidP="006E14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круглого стола</w:t>
      </w:r>
      <w:r w:rsidR="002D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«Методика преподавания химии» (</w:t>
      </w:r>
      <w:r w:rsidR="002D4E1B" w:rsidRPr="006E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модератор: </w:t>
      </w:r>
      <w:r w:rsidR="002D4E1B"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Бурундукова Гузель Усмановна</w:t>
      </w:r>
      <w:r w:rsidR="002D4E1B" w:rsidRPr="006E145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ГБОУ СО «Гимназия № 1 (Базовая школа РАН)»</w:t>
      </w:r>
      <w:r w:rsidR="002D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обсудили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современные методологические подходы к преподавани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химии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 организацию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работы учителя при пе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реходе на единый У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МК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проблем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материально-технического обеспечения образовательного процесса при обучении химии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а также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кадровые проблемы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</w:t>
      </w:r>
      <w:r w:rsidR="002D4E1B" w:rsidRPr="002D4E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востребованность предметных курсов повышения квалификации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DB5C28" w:rsidRPr="00DB5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4E1B" w:rsidRDefault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25 ноября были заслушаны доклады участников Форума учителей химии Самарской области.</w:t>
      </w:r>
    </w:p>
    <w:p w:rsidR="002C69B7" w:rsidRPr="002C69B7" w:rsidRDefault="009A6435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54610</wp:posOffset>
            </wp:positionV>
            <wp:extent cx="1830705" cy="1913255"/>
            <wp:effectExtent l="19050" t="0" r="0" b="0"/>
            <wp:wrapTight wrapText="bothSides">
              <wp:wrapPolygon edited="0">
                <wp:start x="-225" y="0"/>
                <wp:lineTo x="-225" y="21292"/>
                <wp:lineTo x="21578" y="21292"/>
                <wp:lineTo x="21578" y="0"/>
                <wp:lineTo x="-225" y="0"/>
              </wp:wrapPolygon>
            </wp:wrapTight>
            <wp:docPr id="31" name="Рисунок 26" descr="C:\Users\spase\Desktop\Форум 19 ноября\К пост-релизу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pase\Desktop\Форум 19 ноября\К пост-релизу\IMG_26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1755775</wp:posOffset>
            </wp:positionV>
            <wp:extent cx="1685925" cy="2158365"/>
            <wp:effectExtent l="19050" t="0" r="9525" b="0"/>
            <wp:wrapTight wrapText="bothSides">
              <wp:wrapPolygon edited="0">
                <wp:start x="-244" y="0"/>
                <wp:lineTo x="-244" y="21352"/>
                <wp:lineTo x="21722" y="21352"/>
                <wp:lineTo x="21722" y="0"/>
                <wp:lineTo x="-244" y="0"/>
              </wp:wrapPolygon>
            </wp:wrapTight>
            <wp:docPr id="32" name="Рисунок 27" descr="C:\Users\spase\Desktop\Форум 19 ноября\К пост-релизу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pase\Desktop\Форум 19 ноября\К пост-релизу\IMG_26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8276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Ахметвалиева Наиля Мисбаховна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ГБОУ ООШ п. Приморский м.р. Ставропольский Самарс</w:t>
      </w:r>
      <w:r w:rsidR="001C5D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области, в своем докладе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исследовательской работы по анализу состава питьевой воды</w:t>
      </w:r>
      <w:r w:rsidR="001C5D45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поделилась опытом работы цифровой лаборатории «Точка роста». Подобные работы позволяют устанавливать межпредметные связи «физика-химия».</w:t>
      </w:r>
    </w:p>
    <w:p w:rsidR="002C69B7" w:rsidRPr="002C69B7" w:rsidRDefault="007C2C22" w:rsidP="008276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2172335</wp:posOffset>
            </wp:positionV>
            <wp:extent cx="1851660" cy="2147570"/>
            <wp:effectExtent l="19050" t="0" r="0" b="0"/>
            <wp:wrapTight wrapText="bothSides">
              <wp:wrapPolygon edited="0">
                <wp:start x="-222" y="0"/>
                <wp:lineTo x="-222" y="21459"/>
                <wp:lineTo x="21556" y="21459"/>
                <wp:lineTo x="21556" y="0"/>
                <wp:lineTo x="-222" y="0"/>
              </wp:wrapPolygon>
            </wp:wrapTight>
            <wp:docPr id="33" name="Рисунок 28" descr="C:\Users\spase\Desktop\Форум 19 ноября\К пост-релизу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pase\Desktop\Форум 19 ноября\К пост-релизу\IMG_26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8276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Нуштайкина Елена Анатольевна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МБОУ Школа № 129 г.о. Самара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опыта реализации программы "Школа-ВУЗ (ССУЗ)-Предприятие"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Анатольевна рассказала о том, что в рамках  «Роснефть-класса» работа осуществляется в трех направлениях: обучающиеся; материально-техническая база; работа с преподавателями основных предметов (математика, физика, химия). Основная цель – привить обучающимся интерес к инженерным дисциплинам и подготовить будующие кадры для нефтяной промышленности.</w:t>
      </w:r>
    </w:p>
    <w:p w:rsidR="002C69B7" w:rsidRPr="002C69B7" w:rsidRDefault="007C2C22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1417320</wp:posOffset>
            </wp:positionV>
            <wp:extent cx="1979295" cy="2449195"/>
            <wp:effectExtent l="19050" t="0" r="1905" b="0"/>
            <wp:wrapTight wrapText="bothSides">
              <wp:wrapPolygon edited="0">
                <wp:start x="-208" y="0"/>
                <wp:lineTo x="-208" y="21505"/>
                <wp:lineTo x="21621" y="21505"/>
                <wp:lineTo x="21621" y="0"/>
                <wp:lineTo x="-208" y="0"/>
              </wp:wrapPolygon>
            </wp:wrapTight>
            <wp:docPr id="34" name="Рисунок 29" descr="C:\Users\spase\Desktop\Форум 19 ноября\К пост-релизу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pase\Desktop\Форум 19 ноября\К пост-релизу\IMG_26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69C" w:rsidRPr="008276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Букина Татьяна Викторовна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МБОУ Школа №124 г.о. Самара в докладе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проектов на уроках химии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рассказала об уроках функциональной грамотности, направленных на установление межпредметных связей. Татьяна Викторовна поблагодарила Блатову О.А. (СамГТУ) за совместную работу в Доме научной коллаборации.</w:t>
      </w:r>
    </w:p>
    <w:p w:rsidR="007C2C22" w:rsidRDefault="002C69B7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Петина Оксана Викторовна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ГБОУ СОШ №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>4 п.г.т. Алексеевка г.о. Кинель рассказала о р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</w:t>
      </w:r>
      <w:r w:rsidR="004A16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одаренными детьми на уроках химии и во внеурочной деятельности</w:t>
      </w:r>
      <w:r w:rsidR="0082769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начале своего доклада Оксана Викторовна поблагодарила Самарский политех за то, что «взял химиков региона под свое крыло». Школьники участвуют в тест-драйвах в Политехе, учатся в Менделеевской школе, в проекте «Билет в будущее»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9B7" w:rsidRPr="002C69B7" w:rsidRDefault="00367A1C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76835</wp:posOffset>
            </wp:positionV>
            <wp:extent cx="1638935" cy="1903095"/>
            <wp:effectExtent l="19050" t="0" r="0" b="0"/>
            <wp:wrapTight wrapText="bothSides">
              <wp:wrapPolygon edited="0">
                <wp:start x="-251" y="0"/>
                <wp:lineTo x="-251" y="21405"/>
                <wp:lineTo x="21592" y="21405"/>
                <wp:lineTo x="21592" y="0"/>
                <wp:lineTo x="-251" y="0"/>
              </wp:wrapPolygon>
            </wp:wrapTight>
            <wp:docPr id="36" name="Рисунок 31" descr="C:\Users\spase\Desktop\Форум 19 ноября\К пост-релизу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pase\Desktop\Форум 19 ноября\К пост-релизу\IMG_26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Сураев</w:t>
      </w:r>
      <w:r w:rsidR="006479F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C69B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</w:t>
      </w:r>
      <w:r w:rsidR="006479F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C69B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Имрановн</w:t>
      </w:r>
      <w:r w:rsidR="006479F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 химии ГБОУ СОШ с. Утевка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экологической культуры школьников посредством технологии проектной деятельности обучающихся на уроках химии и внеурочной деятельности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648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об экологических проектах школьников села Утёвка. Некоторые из проектов получают грантовую поддержку.</w:t>
      </w:r>
    </w:p>
    <w:p w:rsidR="002C69B7" w:rsidRPr="002C69B7" w:rsidRDefault="00975E41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184785</wp:posOffset>
            </wp:positionV>
            <wp:extent cx="1602105" cy="1988185"/>
            <wp:effectExtent l="19050" t="0" r="0" b="0"/>
            <wp:wrapTight wrapText="bothSides">
              <wp:wrapPolygon edited="0">
                <wp:start x="-257" y="0"/>
                <wp:lineTo x="-257" y="21317"/>
                <wp:lineTo x="21574" y="21317"/>
                <wp:lineTo x="21574" y="0"/>
                <wp:lineTo x="-257" y="0"/>
              </wp:wrapPolygon>
            </wp:wrapTight>
            <wp:docPr id="38" name="Рисунок 32" descr="C:\Users\spase\Desktop\Форум 19 ноября\К пост-релизу\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pase\Desktop\Форум 19 ноября\К пост-релизу\DSC005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2003425</wp:posOffset>
            </wp:positionV>
            <wp:extent cx="1647825" cy="1977390"/>
            <wp:effectExtent l="19050" t="0" r="9525" b="0"/>
            <wp:wrapTight wrapText="bothSides">
              <wp:wrapPolygon edited="0">
                <wp:start x="-250" y="0"/>
                <wp:lineTo x="-250" y="21434"/>
                <wp:lineTo x="21725" y="21434"/>
                <wp:lineTo x="21725" y="0"/>
                <wp:lineTo x="-250" y="0"/>
              </wp:wrapPolygon>
            </wp:wrapTight>
            <wp:docPr id="39" name="Рисунок 33" descr="C:\Users\spase\Desktop\Форум 19 ноября\К пост-релизу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pase\Desktop\Форум 19 ноября\К пост-релизу\DSC005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647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Щербатых Наталья Викторовна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 химии ГБНОУ СО Самарский региональный 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для одаренных детей поделилась 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курсовой подготовки на онлан-платформе Stepik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Наталья Викторовна разработала курс для обучения решению химических задач. Также было высказано пожелание ученым политеха создать онлайн-платформу для таких курсов (т.к. имеющиеся платформы либо не</w:t>
      </w:r>
      <w:r w:rsidR="004A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79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бесплатны, либо имеют ограничения).</w:t>
      </w:r>
      <w:r w:rsidR="00BE15E2" w:rsidRPr="00BE15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C69B7" w:rsidRPr="002C69B7" w:rsidRDefault="00975E41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1676400</wp:posOffset>
            </wp:positionV>
            <wp:extent cx="1471930" cy="1860550"/>
            <wp:effectExtent l="19050" t="0" r="0" b="0"/>
            <wp:wrapTight wrapText="bothSides">
              <wp:wrapPolygon edited="0">
                <wp:start x="-280" y="0"/>
                <wp:lineTo x="-280" y="21453"/>
                <wp:lineTo x="21525" y="21453"/>
                <wp:lineTo x="21525" y="0"/>
                <wp:lineTo x="-280" y="0"/>
              </wp:wrapPolygon>
            </wp:wrapTight>
            <wp:docPr id="41" name="Рисунок 35" descr="C:\Users\spase\Desktop\Форум 19 ноября\К пост-релизу\DSC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pase\Desktop\Форум 19 ноября\К пост-релизу\DSC00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Бакулина Юлия Николаевна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МБОУ Школа 27 г.о. Самара</w:t>
      </w:r>
      <w:r w:rsidR="001E0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своем докладе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проблемного обучения при изучении сложных вопросов в профильных классах старшей школы</w:t>
      </w:r>
      <w:r w:rsidR="001E03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отметила, что мало детей выбирают химию для сдач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E0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ЕГЭ, даже в школах с профильным обучением.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обратить внимание на группу школьников, сдающих тестовый ЕГЭ меньше, чем на 60 баллов. В докладе были предложены рекомендации по разбору сложных заданий.</w:t>
      </w:r>
    </w:p>
    <w:p w:rsidR="002C69B7" w:rsidRPr="002C69B7" w:rsidRDefault="009A6435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1040765</wp:posOffset>
            </wp:positionV>
            <wp:extent cx="1734820" cy="1775460"/>
            <wp:effectExtent l="19050" t="0" r="0" b="0"/>
            <wp:wrapTight wrapText="bothSides">
              <wp:wrapPolygon edited="0">
                <wp:start x="-237" y="0"/>
                <wp:lineTo x="-237" y="21322"/>
                <wp:lineTo x="21584" y="21322"/>
                <wp:lineTo x="21584" y="0"/>
                <wp:lineTo x="-237" y="0"/>
              </wp:wrapPolygon>
            </wp:wrapTight>
            <wp:docPr id="42" name="Рисунок 36" descr="C:\Users\spase\Desktop\Форум 19 ноября\К пост-релизу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pase\Desktop\Форум 19 ноября\К пост-релизу\IMG_27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BE5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Артёменко О</w:t>
      </w:r>
      <w:r w:rsidR="00BE5A1F" w:rsidRPr="00BE5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льга Владимировна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МБОУ Гимназия №4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г.о.</w:t>
      </w:r>
      <w:r w:rsidR="004A1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Самара, ЧОУ Школа "Эврика" посвятила свой доклад ф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научного мышления обучающихся в процессе обучения химии</w:t>
      </w:r>
      <w:r w:rsidR="004A16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Важно не само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нового знания, а умение его применить.</w:t>
      </w:r>
    </w:p>
    <w:p w:rsidR="002C69B7" w:rsidRDefault="002C69B7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Яшкина Екатерина Александровна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ГБНОУ СО "Самарский регионал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центр для одаренных детей" рассказала о личном опыте подготовке к ЕГЭ. Ученики Екатерины Александровны в среднем сдают ЕГЭ на 90,1 балл. Докладчик рассказала о всех этапах подготовки к ЕГЭ, отметила важность участия школьников в олимпиадах по химии.</w:t>
      </w:r>
    </w:p>
    <w:p w:rsidR="00626A13" w:rsidRDefault="00626A13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1650365</wp:posOffset>
            </wp:positionV>
            <wp:extent cx="1518920" cy="1842135"/>
            <wp:effectExtent l="19050" t="0" r="5080" b="0"/>
            <wp:wrapTight wrapText="bothSides">
              <wp:wrapPolygon edited="0">
                <wp:start x="-271" y="0"/>
                <wp:lineTo x="-271" y="21444"/>
                <wp:lineTo x="21672" y="21444"/>
                <wp:lineTo x="21672" y="0"/>
                <wp:lineTo x="-271" y="0"/>
              </wp:wrapPolygon>
            </wp:wrapTight>
            <wp:docPr id="45" name="Рисунок 39" descr="C:\Users\spase\Desktop\Форум 19 ноября\К пост-релизу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pase\Desktop\Форум 19 ноября\К пост-релизу\DSC006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76835</wp:posOffset>
            </wp:positionV>
            <wp:extent cx="1348105" cy="1849755"/>
            <wp:effectExtent l="19050" t="0" r="4445" b="0"/>
            <wp:wrapTight wrapText="bothSides">
              <wp:wrapPolygon edited="0">
                <wp:start x="-305" y="0"/>
                <wp:lineTo x="-305" y="21355"/>
                <wp:lineTo x="21671" y="21355"/>
                <wp:lineTo x="21671" y="0"/>
                <wp:lineTo x="-305" y="0"/>
              </wp:wrapPolygon>
            </wp:wrapTight>
            <wp:docPr id="44" name="Рисунок 38" descr="C:\Users\spase\Desktop\Форум 19 ноября\К пост-релизу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pase\Desktop\Форум 19 ноября\К пост-релизу\IMG_2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Представитель СПО </w:t>
      </w:r>
      <w:r w:rsidR="00BE5A1F" w:rsidRPr="00387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Исакова Наталия Викторовна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химии ГБПОУ «Чапаевский химико-технологический техникум» выступила с докладом «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проведению ГИА в форме демонстрационного экзам</w:t>
      </w:r>
      <w:r w:rsidR="00185B3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 по компетенции «</w:t>
      </w:r>
      <w:r w:rsidR="00BE5A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лабораторный химический анализ</w:t>
      </w:r>
      <w:r w:rsidR="004A1638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Созд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российский аналог </w:t>
      </w:r>
      <w:r w:rsidR="003870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</w:t>
      </w:r>
      <w:r w:rsidR="003870A2" w:rsidRP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Экспертами на демонстрационном экзамене выступают представители промышленных предприятий – будущие работодатели. Высказано пожелание пригласить сотрудников СамГТУ в качестве экспертов.</w:t>
      </w:r>
    </w:p>
    <w:p w:rsidR="002C69B7" w:rsidRPr="002C69B7" w:rsidRDefault="002C69B7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Мурлатова Елена Вячеславовна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хи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МБОУ Школа №122 г.о. Самара в своем докладе «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системно-деятельностного подхода на уроках химии в 9 классе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отметила важность мотивации всего класса, а не отдельных учеников.</w:t>
      </w:r>
    </w:p>
    <w:p w:rsidR="00626A13" w:rsidRDefault="00626A13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2279015</wp:posOffset>
            </wp:positionV>
            <wp:extent cx="1594485" cy="2104390"/>
            <wp:effectExtent l="19050" t="0" r="5715" b="0"/>
            <wp:wrapTight wrapText="bothSides">
              <wp:wrapPolygon edited="0">
                <wp:start x="-258" y="0"/>
                <wp:lineTo x="-258" y="21313"/>
                <wp:lineTo x="21677" y="21313"/>
                <wp:lineTo x="21677" y="0"/>
                <wp:lineTo x="-258" y="0"/>
              </wp:wrapPolygon>
            </wp:wrapTight>
            <wp:docPr id="47" name="Рисунок 41" descr="C:\Users\spase\Desktop\Форум 19 ноября\К пост-релизу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pase\Desktop\Форум 19 ноября\К пост-релизу\DSC006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163195</wp:posOffset>
            </wp:positionV>
            <wp:extent cx="1682115" cy="2115820"/>
            <wp:effectExtent l="19050" t="0" r="0" b="0"/>
            <wp:wrapTight wrapText="bothSides">
              <wp:wrapPolygon edited="0">
                <wp:start x="-245" y="0"/>
                <wp:lineTo x="-245" y="21393"/>
                <wp:lineTo x="21527" y="21393"/>
                <wp:lineTo x="21527" y="0"/>
                <wp:lineTo x="-245" y="0"/>
              </wp:wrapPolygon>
            </wp:wrapTight>
            <wp:docPr id="46" name="Рисунок 40" descr="C:\Users\spase\Desktop\Форум 19 ноября\К пост-релизу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pase\Desktop\Форум 19 ноября\К пост-релизу\DSC006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Особый интерес у участников вызвал доклад </w:t>
      </w:r>
      <w:r w:rsidR="002C69B7" w:rsidRPr="00387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Агаларов</w:t>
      </w:r>
      <w:r w:rsidR="003870A2" w:rsidRPr="00387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 Гульнар Муслим кызы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химии МБОУ Школа № 65 г.о. Самара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предмета химия через решение экспериментальных задач</w:t>
      </w:r>
      <w:r w:rsidR="003870A2">
        <w:rPr>
          <w:rFonts w:ascii="Times New Roman" w:eastAsia="Times New Roman" w:hAnsi="Times New Roman" w:cs="Times New Roman"/>
          <w:sz w:val="28"/>
          <w:szCs w:val="28"/>
          <w:lang w:eastAsia="ru-RU"/>
        </w:rPr>
        <w:t>». Учитель на своих уроках пытается сделать изучение химии интересным не только для тех учеников, кто сдает ЕГЭ по химии, но и для остальных учащихся. Предлагается актуализировать химию на примере бытовых задач, использовать современные мобильные приложения для закрепления изученного материала</w:t>
      </w:r>
      <w:r w:rsidR="00871D26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 период новых технологий решение задач должно выходить на новый уровень».</w:t>
      </w:r>
    </w:p>
    <w:p w:rsidR="002C69B7" w:rsidRPr="002C69B7" w:rsidRDefault="0049487A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724535</wp:posOffset>
            </wp:positionV>
            <wp:extent cx="1607185" cy="2221865"/>
            <wp:effectExtent l="19050" t="0" r="0" b="0"/>
            <wp:wrapTight wrapText="bothSides">
              <wp:wrapPolygon edited="0">
                <wp:start x="-256" y="0"/>
                <wp:lineTo x="-256" y="21483"/>
                <wp:lineTo x="21506" y="21483"/>
                <wp:lineTo x="21506" y="0"/>
                <wp:lineTo x="-256" y="0"/>
              </wp:wrapPolygon>
            </wp:wrapTight>
            <wp:docPr id="48" name="Рисунок 42" descr="C:\Users\spase\Desktop\Форум 19 ноября\К пост-релизу\DSC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pase\Desktop\Форум 19 ноября\К пост-релизу\DSC006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Жиганова Светлана Вячеславовн</w:t>
      </w:r>
      <w:r w:rsidR="00D678B3" w:rsidRPr="00D6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МБОУ Школа "Дневной пансион-84" г.о. Самара</w:t>
      </w:r>
      <w:r w:rsidR="00871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об и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</w:t>
      </w:r>
      <w:r w:rsidR="00871D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ресурсов мобильного класса при подготовке к итоговой аттестации по химии</w:t>
      </w:r>
      <w:r w:rsidR="00871D2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Отмечен хороший уровень тестов для 8-9 класса, загруженных в «мобильный класс», и слабый уровень тестов для 11 класса.</w:t>
      </w:r>
    </w:p>
    <w:p w:rsidR="0049487A" w:rsidRDefault="002C69B7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Волынщикова Наталия Алексеевна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</w:t>
      </w:r>
      <w:r w:rsidR="00871D2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имии МБОУ Школа №57 г.о. Самара в докладе «</w:t>
      </w:r>
      <w:r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Формулы веществ как основа химической грамотности</w:t>
      </w:r>
      <w:r w:rsidR="00871D26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предложила новые приемы для запоминания химических формул.</w:t>
      </w:r>
    </w:p>
    <w:p w:rsidR="002C69B7" w:rsidRPr="002C69B7" w:rsidRDefault="00186FAD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-93345</wp:posOffset>
            </wp:positionV>
            <wp:extent cx="1438910" cy="1864360"/>
            <wp:effectExtent l="19050" t="0" r="8890" b="0"/>
            <wp:wrapTight wrapText="bothSides">
              <wp:wrapPolygon edited="0">
                <wp:start x="-286" y="0"/>
                <wp:lineTo x="-286" y="21409"/>
                <wp:lineTo x="21733" y="21409"/>
                <wp:lineTo x="21733" y="0"/>
                <wp:lineTo x="-286" y="0"/>
              </wp:wrapPolygon>
            </wp:wrapTight>
            <wp:docPr id="49" name="Рисунок 43" descr="C:\Users\spase\Desktop\Форум 19 ноября\К пост-релизу\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pase\Desktop\Форум 19 ноября\К пост-релизу\DSC006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414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Устелемова Ирина Алексеевна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химии ГБОУ СОШ "ОЦ "Южный город"</w:t>
      </w:r>
      <w:r w:rsidR="00414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сделала доклад по теме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Профильное изучение химии в средней школе в системе "Школа - Медицинский университет"</w:t>
      </w:r>
      <w:r w:rsidR="00414B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9B7" w:rsidRPr="002C69B7" w:rsidRDefault="00847210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1028065</wp:posOffset>
            </wp:positionV>
            <wp:extent cx="1424940" cy="1722120"/>
            <wp:effectExtent l="19050" t="0" r="3810" b="0"/>
            <wp:wrapTight wrapText="bothSides">
              <wp:wrapPolygon edited="0">
                <wp:start x="-289" y="0"/>
                <wp:lineTo x="-289" y="21265"/>
                <wp:lineTo x="21658" y="21265"/>
                <wp:lineTo x="21658" y="0"/>
                <wp:lineTo x="-289" y="0"/>
              </wp:wrapPolygon>
            </wp:wrapTight>
            <wp:docPr id="52" name="Рисунок 45" descr="C:\Users\spase\Desktop\Форум 19 ноября\К пост-релизу\DSC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pase\Desktop\Форум 19 ноября\К пост-релизу\DSC007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FA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13970</wp:posOffset>
            </wp:positionV>
            <wp:extent cx="1687195" cy="1955800"/>
            <wp:effectExtent l="19050" t="0" r="8255" b="0"/>
            <wp:wrapTight wrapText="bothSides">
              <wp:wrapPolygon edited="0">
                <wp:start x="-244" y="0"/>
                <wp:lineTo x="-244" y="21460"/>
                <wp:lineTo x="21706" y="21460"/>
                <wp:lineTo x="21706" y="0"/>
                <wp:lineTo x="-244" y="0"/>
              </wp:wrapPolygon>
            </wp:wrapTight>
            <wp:docPr id="51" name="Рисунок 44" descr="C:\Users\spase\Desktop\Форум 19 ноября\К пост-релизу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pase\Desktop\Форум 19 ноября\К пост-релизу\DSC006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719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414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Абдуразакова Валентина Петровна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</w:t>
      </w:r>
      <w:r w:rsidR="00414BF8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химии ГБОУ СОШ с. Дмитриевка в докладе «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Проектно-исследовательская деятельность в школьном химическом образовании</w:t>
      </w:r>
      <w:r w:rsidR="00414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рассказала о проектах своих учеников. </w:t>
      </w:r>
    </w:p>
    <w:p w:rsidR="002C69B7" w:rsidRDefault="00847210" w:rsidP="002C69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-1860550</wp:posOffset>
            </wp:positionH>
            <wp:positionV relativeFrom="paragraph">
              <wp:posOffset>695960</wp:posOffset>
            </wp:positionV>
            <wp:extent cx="1734820" cy="2019935"/>
            <wp:effectExtent l="19050" t="0" r="0" b="0"/>
            <wp:wrapTight wrapText="bothSides">
              <wp:wrapPolygon edited="0">
                <wp:start x="-237" y="0"/>
                <wp:lineTo x="-237" y="21390"/>
                <wp:lineTo x="21584" y="21390"/>
                <wp:lineTo x="21584" y="0"/>
                <wp:lineTo x="-237" y="0"/>
              </wp:wrapPolygon>
            </wp:wrapTight>
            <wp:docPr id="53" name="Рисунок 46" descr="C:\Users\spase\Desktop\Форум 19 ноября\К пост-релизу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pase\Desktop\Форум 19 ноября\К пост-релизу\DSC007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9B7" w:rsidRPr="00414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Варламова Евгения Анатольевна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хим</w:t>
      </w:r>
      <w:r w:rsidR="00414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ГБОУ СОШ с. Русская Борковка рассказала о применении </w:t>
      </w:r>
      <w:r w:rsidR="002C69B7" w:rsidRPr="002C69B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 технологий на уроках химии</w:t>
      </w:r>
      <w:r w:rsidR="00414BF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Докладчик подчеркнула, что игровые технологии делают обучение ярче, интересней, многогранней.</w:t>
      </w:r>
    </w:p>
    <w:p w:rsidR="00890995" w:rsidRDefault="00890995" w:rsidP="003F7A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Заключительным докладом форума стал доклад </w:t>
      </w:r>
      <w:r w:rsidRPr="003F7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Раджабовой Евгении Евгеньевны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учителя химии ГБОУ СОШ №3 п.г.т. Смышляевка «Развитие функциональной грамотности в процессе изучения химии».</w:t>
      </w:r>
    </w:p>
    <w:p w:rsidR="003F7A7F" w:rsidRDefault="003F7A7F" w:rsidP="003F7A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работы форума декан химико-технологического факультета </w:t>
      </w:r>
      <w:r w:rsidRPr="003F7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Валерий Валентинович Сафронов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поблагодарил всех участников форума, выразил надежду на дальнейшее сотрудничество. Подчеркнул, что развитие химической промышленности Самарской области особенно важно сейчас, в условиях импортозамещения.</w:t>
      </w:r>
    </w:p>
    <w:p w:rsidR="003F7A7F" w:rsidRDefault="00FF70AF" w:rsidP="003F7A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195580</wp:posOffset>
            </wp:positionV>
            <wp:extent cx="2908935" cy="2264410"/>
            <wp:effectExtent l="19050" t="0" r="5715" b="0"/>
            <wp:wrapTight wrapText="bothSides">
              <wp:wrapPolygon edited="0">
                <wp:start x="-141" y="0"/>
                <wp:lineTo x="-141" y="21443"/>
                <wp:lineTo x="21642" y="21443"/>
                <wp:lineTo x="21642" y="0"/>
                <wp:lineTo x="-141" y="0"/>
              </wp:wrapPolygon>
            </wp:wrapTight>
            <wp:docPr id="56" name="Рисунок 49" descr="C:\Users\spase\Desktop\Форум 19 ноября\К пост-релизу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pase\Desktop\Форум 19 ноября\К пост-релизу\IMG_27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A7F" w:rsidRPr="00DA769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форума подвел</w:t>
      </w:r>
      <w:r w:rsidR="00DA7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зачитал благодарственное письмо ректору СамГТУ Быкову Дмитрию Евгеньевичу от учителей химии Самарской</w:t>
      </w:r>
      <w:r w:rsidR="00C41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="003F7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A7F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A7F" w:rsidRPr="00DD6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Теплов Андрей Анатольевич</w:t>
      </w:r>
      <w:r w:rsidR="003F7A7F" w:rsidRPr="00DD630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старший методист по химии МБОУ ОДПО «Центр развития образования городского округа Самара», руководитель УМО учителей химии, учитель химии ГБОУ СО «Лицей авиационного профиля № 135 (Базовая школа РАН)»</w:t>
      </w:r>
      <w:r w:rsidR="00F816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70AF" w:rsidRDefault="00FF70AF" w:rsidP="00DA769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0AF" w:rsidRDefault="00FF70AF" w:rsidP="00DA769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7210" w:rsidRDefault="00847210" w:rsidP="00186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7210" w:rsidRDefault="009A6435" w:rsidP="00186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4159885</wp:posOffset>
            </wp:positionV>
            <wp:extent cx="5941060" cy="3954780"/>
            <wp:effectExtent l="19050" t="0" r="2540" b="0"/>
            <wp:wrapTight wrapText="bothSides">
              <wp:wrapPolygon edited="0">
                <wp:start x="-69" y="0"/>
                <wp:lineTo x="-69" y="21538"/>
                <wp:lineTo x="21609" y="21538"/>
                <wp:lineTo x="21609" y="0"/>
                <wp:lineTo x="-69" y="0"/>
              </wp:wrapPolygon>
            </wp:wrapTight>
            <wp:docPr id="55" name="Рисунок 48" descr="C:\Users\spase\Desktop\Форум 19 ноября\К пост-релизу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pase\Desktop\Форум 19 ноября\К пост-релизу\IMG_27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-103505</wp:posOffset>
            </wp:positionV>
            <wp:extent cx="5945505" cy="3954780"/>
            <wp:effectExtent l="19050" t="0" r="0" b="0"/>
            <wp:wrapTight wrapText="bothSides">
              <wp:wrapPolygon edited="0">
                <wp:start x="-69" y="0"/>
                <wp:lineTo x="-69" y="21538"/>
                <wp:lineTo x="21593" y="21538"/>
                <wp:lineTo x="21593" y="0"/>
                <wp:lineTo x="-69" y="0"/>
              </wp:wrapPolygon>
            </wp:wrapTight>
            <wp:docPr id="35" name="Рисунок 30" descr="C:\Users\spase\Desktop\Форум 19 ноября\К пост-релизу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pase\Desktop\Форум 19 ноября\К пост-релизу\IMG_27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210" w:rsidRDefault="00847210" w:rsidP="00186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7210" w:rsidRDefault="00847210" w:rsidP="00186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9DA" w:rsidRPr="003316CD" w:rsidRDefault="005E49DA" w:rsidP="00BD2B5A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3316CD">
        <w:rPr>
          <w:rFonts w:ascii="Times New Roman" w:hAnsi="Times New Roman"/>
          <w:b/>
          <w:i/>
          <w:sz w:val="24"/>
          <w:szCs w:val="24"/>
        </w:rPr>
        <w:lastRenderedPageBreak/>
        <w:t>Доклады форума</w:t>
      </w:r>
      <w:r w:rsidRPr="003316CD">
        <w:rPr>
          <w:rFonts w:ascii="Times New Roman" w:hAnsi="Times New Roman"/>
          <w:sz w:val="24"/>
          <w:szCs w:val="24"/>
        </w:rPr>
        <w:t>:</w:t>
      </w:r>
    </w:p>
    <w:p w:rsidR="00C75925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Абдуразакова Валентина Петровна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ГБОУ СОШ с. Дмитриевка.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Проектно-исследовательская деятельность в школьном химическом образовании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Агаларова Гульнар Муслим кызы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№ 65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Актуализация знаний по предмету «Химия»  с помощью задач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Артёменко Ольга Владимировна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Гимназия №4 г.о.Самара, ЧОУ Школа "Эврика".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Формирование культуры научного мышления обучающихся в процессе обучения химии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Ахметвалиева Наиля Мисбаховна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ГБОУ ООШ п. Приморский м.р. Ставропольский Самарской области.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Организация исследовательской работы по анализу состава питьевой воды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Бакулина Юлия Николаевна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27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Приёмы проблемного обучения при изучении сложных вопросов химии в профильных классах старшей школы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Бахарев Владимир Валентинович</w:t>
      </w:r>
      <w:r w:rsidRPr="003316CD">
        <w:rPr>
          <w:rFonts w:ascii="Times New Roman" w:hAnsi="Times New Roman"/>
          <w:sz w:val="24"/>
          <w:szCs w:val="24"/>
        </w:rPr>
        <w:t>, д.х.н., доцент, директор высшей биотехнологической школы.</w:t>
      </w:r>
      <w:r w:rsidRPr="003316CD">
        <w:rPr>
          <w:sz w:val="24"/>
          <w:szCs w:val="24"/>
        </w:rPr>
        <w:t xml:space="preserve">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Высшая биотехнологическая школа.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Блатов Владислав Анатольевич</w:t>
      </w:r>
      <w:r w:rsidRPr="003316CD">
        <w:rPr>
          <w:rFonts w:ascii="Times New Roman" w:hAnsi="Times New Roman"/>
          <w:sz w:val="24"/>
          <w:szCs w:val="24"/>
        </w:rPr>
        <w:t xml:space="preserve">, д.х.н., профессор, заведующий кафедрой «Общая и неорганическая химия» СамГТУ.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Обучение по программам бакалавриата и магистратуры на кафедре "Общая и неорганическая химия".</w:t>
      </w:r>
    </w:p>
    <w:p w:rsidR="00C75925" w:rsidRPr="003316CD" w:rsidRDefault="00C75925" w:rsidP="00C75925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Блатова Ольга Александровна</w:t>
      </w:r>
      <w:r w:rsidRPr="003316CD">
        <w:rPr>
          <w:rFonts w:ascii="Times New Roman" w:hAnsi="Times New Roman"/>
          <w:sz w:val="24"/>
          <w:szCs w:val="24"/>
        </w:rPr>
        <w:t>, к.х.н., доцент, доцент кафедры «Общая и неорганическая химия» СамГТУ.</w:t>
      </w:r>
      <w:r w:rsidRPr="003316CD">
        <w:rPr>
          <w:sz w:val="24"/>
          <w:szCs w:val="24"/>
        </w:rPr>
        <w:t xml:space="preserve">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Практико-ориентированное преподавание химии в Доме Научной Коллаборации СамГТУ.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Букина Татьяна Викторовна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№124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Метод проектов на уроках химии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Варламова Евгения Анатольевна</w:t>
      </w:r>
      <w:r w:rsidRPr="003316CD">
        <w:rPr>
          <w:rFonts w:ascii="Times New Roman" w:hAnsi="Times New Roman"/>
          <w:sz w:val="24"/>
          <w:szCs w:val="24"/>
        </w:rPr>
        <w:t xml:space="preserve">, учитель химии ГБОУ СОШ с. Русская Борковка.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Применение игровых технологий на уроках химии</w:t>
      </w:r>
      <w:r w:rsidRPr="003316CD">
        <w:rPr>
          <w:rFonts w:ascii="Times New Roman" w:hAnsi="Times New Roman"/>
          <w:i/>
          <w:sz w:val="24"/>
          <w:szCs w:val="24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Волынщикова Наталия Алексеевна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№57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Формулы веществ как основа химической грамотности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Жиганова Светлана Вячеславовна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"Дневной пансион-84"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Использование ресурсов мобильного класса при подготовке к итоговой аттестации по химии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49DA" w:rsidRDefault="005E49DA" w:rsidP="003316C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Занозина Ирина Интерновна</w:t>
      </w:r>
      <w:r w:rsidRPr="003316CD">
        <w:rPr>
          <w:rFonts w:ascii="Times New Roman" w:hAnsi="Times New Roman"/>
          <w:sz w:val="24"/>
          <w:szCs w:val="24"/>
        </w:rPr>
        <w:t xml:space="preserve">, д.т.н., с.н.с., начальник отдела оценки качества нефти и нефтепродуктов СвНИИНП, профессор кафедры «Химическая технология переработки нефти и газа» СамГТУ.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Методология исследования нефти как прием практико-ориентированного обучения</w:t>
      </w:r>
      <w:r w:rsidRPr="003316CD">
        <w:rPr>
          <w:rFonts w:ascii="Times New Roman" w:hAnsi="Times New Roman"/>
          <w:sz w:val="24"/>
          <w:szCs w:val="24"/>
        </w:rPr>
        <w:t>.</w:t>
      </w:r>
    </w:p>
    <w:p w:rsidR="00C75925" w:rsidRPr="003316CD" w:rsidRDefault="00C75925" w:rsidP="003316C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Исакова Наталия Викторовна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преподаватель химии ГБПОУ «ЧХТТ».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Подготовка к проведению ГИА в форме демонстрационного экзамена  по компетенции «лабораторный химический анализ»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49DA" w:rsidRDefault="005E49DA" w:rsidP="003316CD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316CD">
        <w:rPr>
          <w:rFonts w:ascii="Times New Roman" w:hAnsi="Times New Roman"/>
          <w:b/>
          <w:sz w:val="24"/>
          <w:szCs w:val="24"/>
        </w:rPr>
        <w:t>Климочкин Юрий Николаевич</w:t>
      </w:r>
      <w:r w:rsidRPr="003316CD">
        <w:rPr>
          <w:rFonts w:ascii="Times New Roman" w:hAnsi="Times New Roman"/>
          <w:sz w:val="24"/>
          <w:szCs w:val="24"/>
        </w:rPr>
        <w:t xml:space="preserve">, д.х.н., профессор, заведующий кафедрой «Органическая химия» СамГТУ.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Органическая химия в СамГТУ.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Красных Евгений Леонидович</w:t>
      </w:r>
      <w:r w:rsidRPr="003316CD">
        <w:rPr>
          <w:rFonts w:ascii="Times New Roman" w:hAnsi="Times New Roman"/>
          <w:sz w:val="24"/>
          <w:szCs w:val="24"/>
        </w:rPr>
        <w:t xml:space="preserve">, д.х.н., профессор, заведующий кафедрой «Технология органического и нефтехимического синтеза» СамГТУ.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Современное состояние химической технологии Самарской области</w:t>
      </w:r>
      <w:r w:rsidRPr="003316CD">
        <w:rPr>
          <w:rFonts w:ascii="Times New Roman" w:hAnsi="Times New Roman"/>
          <w:sz w:val="24"/>
          <w:szCs w:val="24"/>
        </w:rPr>
        <w:t>.</w:t>
      </w:r>
    </w:p>
    <w:p w:rsidR="00C75925" w:rsidRDefault="00C75925" w:rsidP="003316CD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316CD">
        <w:rPr>
          <w:rFonts w:ascii="Times New Roman" w:hAnsi="Times New Roman"/>
          <w:b/>
          <w:sz w:val="24"/>
          <w:szCs w:val="24"/>
        </w:rPr>
        <w:lastRenderedPageBreak/>
        <w:t>Моисеев Алексей Вячеславович</w:t>
      </w:r>
      <w:r w:rsidRPr="003316CD">
        <w:rPr>
          <w:rFonts w:ascii="Times New Roman" w:hAnsi="Times New Roman"/>
          <w:sz w:val="24"/>
          <w:szCs w:val="24"/>
        </w:rPr>
        <w:t>, к.х.н., доцент кафедры «Химическая технология переработки нефти и газа» СамГТУ.</w:t>
      </w:r>
      <w:r w:rsidRPr="003316CD">
        <w:rPr>
          <w:sz w:val="24"/>
          <w:szCs w:val="24"/>
        </w:rPr>
        <w:t xml:space="preserve">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Поступление на специальности химико-технологического факультета СамГТУ в 2023 году.</w:t>
      </w:r>
    </w:p>
    <w:p w:rsidR="00C75925" w:rsidRDefault="00C75925" w:rsidP="003316CD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316CD">
        <w:rPr>
          <w:rFonts w:ascii="Times New Roman" w:hAnsi="Times New Roman"/>
          <w:b/>
          <w:sz w:val="24"/>
          <w:szCs w:val="24"/>
        </w:rPr>
        <w:t>Мощенская Елена Юрьевна</w:t>
      </w:r>
      <w:r w:rsidRPr="003316CD">
        <w:rPr>
          <w:rFonts w:ascii="Times New Roman" w:hAnsi="Times New Roman"/>
          <w:sz w:val="24"/>
          <w:szCs w:val="24"/>
        </w:rPr>
        <w:t>, к.х.н., доцент, доцент кафедры «Аналитическая и физическая химия» СамГТУ.</w:t>
      </w:r>
      <w:r w:rsidRPr="003316CD">
        <w:rPr>
          <w:sz w:val="24"/>
          <w:szCs w:val="24"/>
        </w:rPr>
        <w:t xml:space="preserve">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Самарская Менделеевская школа – площадка развития химического образования школьников.</w:t>
      </w:r>
    </w:p>
    <w:p w:rsidR="00C75925" w:rsidRDefault="00C75925" w:rsidP="003316C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Мурлатова Елена Вячеславовна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№122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Реализация системно-деятельностного подхода на уроках химии в 9 классе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Default="00C75925" w:rsidP="003316CD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316CD">
        <w:rPr>
          <w:rFonts w:ascii="Times New Roman" w:hAnsi="Times New Roman"/>
          <w:b/>
          <w:sz w:val="24"/>
          <w:szCs w:val="24"/>
        </w:rPr>
        <w:t>Напалков Александр Сергеевич</w:t>
      </w:r>
      <w:r w:rsidRPr="003316CD">
        <w:rPr>
          <w:rFonts w:ascii="Times New Roman" w:hAnsi="Times New Roman"/>
          <w:sz w:val="24"/>
          <w:szCs w:val="24"/>
        </w:rPr>
        <w:t xml:space="preserve">, директор по развитию ООО «НС-Ойл».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Роль школьного и высшего химического образования в подготовке кадров для химической и нефтехимической промышленности.</w:t>
      </w:r>
    </w:p>
    <w:p w:rsidR="00C75925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Нуштайкина Елена Анатольевна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МБОУ Школа № 129 г.о. Самара.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Из опыта реализации программы "Школа-ВУЗ (ССУЗ)-Предприятие"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C75925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Петина Оксана Викторовна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ГБОУ СОШ №4 п.г.т. Алексеевка г.о. Кинель.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Работа с одаренными детьми на уроках химии и во внеурочной деятельности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6CD">
        <w:rPr>
          <w:rFonts w:ascii="Times New Roman" w:hAnsi="Times New Roman"/>
          <w:b/>
          <w:sz w:val="24"/>
          <w:szCs w:val="24"/>
        </w:rPr>
        <w:t>Раджабова Евгения Евгеньевна</w:t>
      </w:r>
      <w:r w:rsidRPr="003316CD">
        <w:rPr>
          <w:rFonts w:ascii="Times New Roman" w:hAnsi="Times New Roman"/>
          <w:sz w:val="24"/>
          <w:szCs w:val="24"/>
        </w:rPr>
        <w:t xml:space="preserve">, учитель химии ГБОУ СОШ №3 п.г.т. Смышляевка.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Развитие функциональной грамотности в процессе изучения химии</w:t>
      </w:r>
      <w:r w:rsidRPr="003316CD">
        <w:rPr>
          <w:rFonts w:ascii="Times New Roman" w:hAnsi="Times New Roman"/>
          <w:i/>
          <w:sz w:val="24"/>
          <w:szCs w:val="24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Сураева Светлана Имрановна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ГБОУ СОШ с. Утевка.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Формирование экологической культуры школьников посредством технологии проектной деятельности обучающихся на уроках химии и внеурочной деятельности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64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316CD">
        <w:rPr>
          <w:rFonts w:ascii="Times New Roman" w:hAnsi="Times New Roman"/>
          <w:b/>
          <w:sz w:val="24"/>
          <w:szCs w:val="24"/>
        </w:rPr>
        <w:t>Тарасова Наталья Юрьевна</w:t>
      </w:r>
      <w:r w:rsidRPr="003316CD">
        <w:rPr>
          <w:rFonts w:ascii="Times New Roman" w:hAnsi="Times New Roman"/>
          <w:sz w:val="24"/>
          <w:szCs w:val="24"/>
        </w:rPr>
        <w:t>, к.э.н., доцент,</w:t>
      </w:r>
      <w:r w:rsidRPr="003316CD">
        <w:rPr>
          <w:rFonts w:ascii="Times New Roman" w:hAnsi="Times New Roman"/>
          <w:b/>
          <w:sz w:val="24"/>
          <w:szCs w:val="24"/>
        </w:rPr>
        <w:t xml:space="preserve"> </w:t>
      </w:r>
      <w:r w:rsidRPr="003316CD">
        <w:rPr>
          <w:rFonts w:ascii="Times New Roman" w:hAnsi="Times New Roman"/>
          <w:iCs/>
          <w:sz w:val="24"/>
          <w:szCs w:val="24"/>
        </w:rPr>
        <w:t>начальник отдела "Детский университет" ДНК СамГТУ</w:t>
      </w:r>
      <w:r w:rsidRPr="003316CD">
        <w:rPr>
          <w:rFonts w:ascii="Times New Roman" w:hAnsi="Times New Roman"/>
          <w:sz w:val="24"/>
          <w:szCs w:val="24"/>
        </w:rPr>
        <w:t>.</w:t>
      </w:r>
      <w:r w:rsidRPr="003316CD">
        <w:rPr>
          <w:sz w:val="24"/>
          <w:szCs w:val="24"/>
        </w:rPr>
        <w:t xml:space="preserve">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Опыт реализации программ дополнительного образования на базе высшего учебного заведения.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Теплов Андрей Анатольевич</w:t>
      </w:r>
      <w:r w:rsidRPr="003316CD">
        <w:rPr>
          <w:rFonts w:ascii="Times New Roman" w:hAnsi="Times New Roman"/>
          <w:sz w:val="24"/>
          <w:szCs w:val="24"/>
        </w:rPr>
        <w:t xml:space="preserve">, старший методист по химии МБОУ ОДПО "Центр развития образования городского округа Самара", руководитель окружного УМО учителей химии, учитель химии ГБОУ СО "Лицей авиационного профиля № 135 (Базовая школа РАН)".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Проблемы современного школьного химического образования.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Устелемова Ирина Алексеевна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ГБОУ СОШ "ОЦ "Южный город".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Профильное изучение химии в средней школе в системе "Школа - Медицинский университет"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25" w:rsidRPr="003316CD" w:rsidRDefault="00C75925" w:rsidP="00C7592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Щербатых Наталья Викторовна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ГБНОУ СО «Самарский региональный центр для одаренных детей».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Из опыта курсовой подготовки на онлан-платформе Stepik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49DA" w:rsidRPr="003316CD" w:rsidRDefault="005E49DA" w:rsidP="003316C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316CD">
        <w:rPr>
          <w:rFonts w:ascii="Times New Roman" w:hAnsi="Times New Roman"/>
          <w:b/>
          <w:sz w:val="24"/>
          <w:szCs w:val="24"/>
        </w:rPr>
        <w:t>Яшкин Сергей Николаевич</w:t>
      </w:r>
      <w:r w:rsidRPr="003316CD">
        <w:rPr>
          <w:rFonts w:ascii="Times New Roman" w:hAnsi="Times New Roman"/>
          <w:sz w:val="24"/>
          <w:szCs w:val="24"/>
        </w:rPr>
        <w:t xml:space="preserve">, д.х.н., доцент кафедры «Аналитическая и физическая химия» СамГТУ, учитель химии и член экспертного совета Самарского регионального центра для одарённых детей, член центральной предметно-методической комиссии и жюри заключительного этапа всероссийской олимпиады школьников по химии. </w:t>
      </w:r>
      <w:r w:rsidRPr="003316CD">
        <w:rPr>
          <w:rFonts w:ascii="Times New Roman" w:hAnsi="Times New Roman"/>
          <w:i/>
          <w:sz w:val="24"/>
          <w:szCs w:val="24"/>
          <w:u w:val="single"/>
        </w:rPr>
        <w:t>Школьная химия в Самарской области: новые вызовы и эффективные решения.</w:t>
      </w:r>
    </w:p>
    <w:p w:rsidR="005E49DA" w:rsidRPr="003316CD" w:rsidRDefault="005E49DA" w:rsidP="003316C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Яшкина Екатерина Александровна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учитель химии ГБНОУ СО "Самарский региональный центр для одаренных детей". </w:t>
      </w:r>
      <w:r w:rsidRPr="003316C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Современное ЕГЭ по химии: путь к успеху</w:t>
      </w:r>
      <w:r w:rsidRPr="00331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49DA" w:rsidRPr="003316CD" w:rsidRDefault="005E49DA" w:rsidP="003316C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5E49DA" w:rsidRPr="003316CD" w:rsidRDefault="005E49DA" w:rsidP="003316C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E49DA" w:rsidRPr="003316CD" w:rsidSect="005E49DA">
      <w:headerReference w:type="default" r:id="rId48"/>
      <w:footerReference w:type="default" r:id="rId49"/>
      <w:footerReference w:type="first" r:id="rId50"/>
      <w:pgSz w:w="11906" w:h="16838"/>
      <w:pgMar w:top="1134" w:right="850" w:bottom="1134" w:left="1701" w:header="708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B82" w:rsidRDefault="000E4B82" w:rsidP="00372FF4">
      <w:pPr>
        <w:spacing w:after="0" w:line="240" w:lineRule="auto"/>
      </w:pPr>
      <w:r>
        <w:separator/>
      </w:r>
    </w:p>
  </w:endnote>
  <w:endnote w:type="continuationSeparator" w:id="0">
    <w:p w:rsidR="000E4B82" w:rsidRDefault="000E4B82" w:rsidP="0037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2482"/>
      <w:docPartObj>
        <w:docPartGallery w:val="Page Numbers (Bottom of Page)"/>
        <w:docPartUnique/>
      </w:docPartObj>
    </w:sdtPr>
    <w:sdtContent>
      <w:p w:rsidR="00372FF4" w:rsidRDefault="009A6435" w:rsidP="009A6435">
        <w:pPr>
          <w:pStyle w:val="a8"/>
          <w:jc w:val="center"/>
        </w:pPr>
        <w:r>
          <w:t>Пост-релиз Форума учителей химии школ Самарской области, 24-25 ноября 2022</w:t>
        </w:r>
      </w:p>
    </w:sdtContent>
  </w:sdt>
  <w:p w:rsidR="00372FF4" w:rsidRDefault="00372FF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12C" w:rsidRPr="002E012C" w:rsidRDefault="002E012C" w:rsidP="002E012C">
    <w:pPr>
      <w:pStyle w:val="a8"/>
      <w:jc w:val="center"/>
      <w:rPr>
        <w:sz w:val="24"/>
        <w:szCs w:val="24"/>
      </w:rPr>
    </w:pPr>
    <w:r>
      <w:tab/>
    </w:r>
    <w:sdt>
      <w:sdtPr>
        <w:rPr>
          <w:sz w:val="24"/>
          <w:szCs w:val="24"/>
        </w:rPr>
        <w:id w:val="364239"/>
        <w:docPartObj>
          <w:docPartGallery w:val="Page Numbers (Bottom of Page)"/>
          <w:docPartUnique/>
        </w:docPartObj>
      </w:sdtPr>
      <w:sdtContent>
        <w:r w:rsidRPr="002E012C">
          <w:rPr>
            <w:b/>
            <w:sz w:val="24"/>
            <w:szCs w:val="24"/>
          </w:rPr>
          <w:t>Пост-релиз Форума учителей химии школ Самарской области, 24-25 ноября 2022</w:t>
        </w:r>
      </w:sdtContent>
    </w:sdt>
  </w:p>
  <w:p w:rsidR="002E012C" w:rsidRPr="002E012C" w:rsidRDefault="002E012C" w:rsidP="002E012C">
    <w:pPr>
      <w:pStyle w:val="a8"/>
      <w:tabs>
        <w:tab w:val="clear" w:pos="4677"/>
        <w:tab w:val="clear" w:pos="9355"/>
        <w:tab w:val="left" w:pos="3416"/>
      </w:tabs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B82" w:rsidRDefault="000E4B82" w:rsidP="00372FF4">
      <w:pPr>
        <w:spacing w:after="0" w:line="240" w:lineRule="auto"/>
      </w:pPr>
      <w:r>
        <w:separator/>
      </w:r>
    </w:p>
  </w:footnote>
  <w:footnote w:type="continuationSeparator" w:id="0">
    <w:p w:rsidR="000E4B82" w:rsidRDefault="000E4B82" w:rsidP="0037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216"/>
      <w:docPartObj>
        <w:docPartGallery w:val="Page Numbers (Top of Page)"/>
        <w:docPartUnique/>
      </w:docPartObj>
    </w:sdtPr>
    <w:sdtContent>
      <w:p w:rsidR="009A6435" w:rsidRDefault="00266586">
        <w:pPr>
          <w:pStyle w:val="a6"/>
          <w:jc w:val="center"/>
        </w:pPr>
        <w:r>
          <w:fldChar w:fldCharType="begin"/>
        </w:r>
        <w:r w:rsidR="006111DD">
          <w:instrText xml:space="preserve"> PAGE   \* MERGEFORMAT </w:instrText>
        </w:r>
        <w:r>
          <w:fldChar w:fldCharType="separate"/>
        </w:r>
        <w:r w:rsidR="008C3E3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A6435" w:rsidRDefault="009A643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706"/>
    <w:rsid w:val="000603F3"/>
    <w:rsid w:val="00062730"/>
    <w:rsid w:val="00064E3A"/>
    <w:rsid w:val="000B4A7B"/>
    <w:rsid w:val="000C0647"/>
    <w:rsid w:val="000C5CE6"/>
    <w:rsid w:val="000E4B82"/>
    <w:rsid w:val="000F2EAB"/>
    <w:rsid w:val="001608BA"/>
    <w:rsid w:val="00185B3C"/>
    <w:rsid w:val="00186FAD"/>
    <w:rsid w:val="001A3689"/>
    <w:rsid w:val="001C0D11"/>
    <w:rsid w:val="001C5D45"/>
    <w:rsid w:val="001E032C"/>
    <w:rsid w:val="00206CEB"/>
    <w:rsid w:val="0021339B"/>
    <w:rsid w:val="00237817"/>
    <w:rsid w:val="00261963"/>
    <w:rsid w:val="002624C2"/>
    <w:rsid w:val="00266586"/>
    <w:rsid w:val="0027775F"/>
    <w:rsid w:val="00293C3A"/>
    <w:rsid w:val="002973F5"/>
    <w:rsid w:val="002B4B5A"/>
    <w:rsid w:val="002C0269"/>
    <w:rsid w:val="002C69B7"/>
    <w:rsid w:val="002D4E1B"/>
    <w:rsid w:val="002E012C"/>
    <w:rsid w:val="003316CD"/>
    <w:rsid w:val="00367A1C"/>
    <w:rsid w:val="00372FF4"/>
    <w:rsid w:val="003774EC"/>
    <w:rsid w:val="003870A2"/>
    <w:rsid w:val="003C08C0"/>
    <w:rsid w:val="003D10E1"/>
    <w:rsid w:val="003F7A7F"/>
    <w:rsid w:val="00414BF8"/>
    <w:rsid w:val="0049487A"/>
    <w:rsid w:val="004A1638"/>
    <w:rsid w:val="004C7B58"/>
    <w:rsid w:val="0051757A"/>
    <w:rsid w:val="005202E5"/>
    <w:rsid w:val="00553265"/>
    <w:rsid w:val="0056473A"/>
    <w:rsid w:val="00564885"/>
    <w:rsid w:val="00586706"/>
    <w:rsid w:val="00594B19"/>
    <w:rsid w:val="005A4766"/>
    <w:rsid w:val="005B19B8"/>
    <w:rsid w:val="005C5469"/>
    <w:rsid w:val="005E2F13"/>
    <w:rsid w:val="005E49DA"/>
    <w:rsid w:val="005F66A9"/>
    <w:rsid w:val="006037AF"/>
    <w:rsid w:val="00604F8E"/>
    <w:rsid w:val="006111DD"/>
    <w:rsid w:val="00626A13"/>
    <w:rsid w:val="006319A2"/>
    <w:rsid w:val="00646F47"/>
    <w:rsid w:val="00647505"/>
    <w:rsid w:val="006479F7"/>
    <w:rsid w:val="00655DA9"/>
    <w:rsid w:val="00661FB6"/>
    <w:rsid w:val="00662F2B"/>
    <w:rsid w:val="006A2C92"/>
    <w:rsid w:val="006D0214"/>
    <w:rsid w:val="006E145C"/>
    <w:rsid w:val="006E4C1D"/>
    <w:rsid w:val="0071330A"/>
    <w:rsid w:val="007417D9"/>
    <w:rsid w:val="00753739"/>
    <w:rsid w:val="00781C99"/>
    <w:rsid w:val="007957D3"/>
    <w:rsid w:val="007B2B78"/>
    <w:rsid w:val="007C2C22"/>
    <w:rsid w:val="0082769C"/>
    <w:rsid w:val="00847210"/>
    <w:rsid w:val="00852AA5"/>
    <w:rsid w:val="00871D26"/>
    <w:rsid w:val="00876738"/>
    <w:rsid w:val="008803AF"/>
    <w:rsid w:val="00890995"/>
    <w:rsid w:val="00894527"/>
    <w:rsid w:val="00896C20"/>
    <w:rsid w:val="00897F59"/>
    <w:rsid w:val="008C242A"/>
    <w:rsid w:val="008C3E3F"/>
    <w:rsid w:val="008D50F6"/>
    <w:rsid w:val="009153E1"/>
    <w:rsid w:val="00920F01"/>
    <w:rsid w:val="00925261"/>
    <w:rsid w:val="00940584"/>
    <w:rsid w:val="00975E41"/>
    <w:rsid w:val="009A6435"/>
    <w:rsid w:val="009E7848"/>
    <w:rsid w:val="00A0333D"/>
    <w:rsid w:val="00A34B1E"/>
    <w:rsid w:val="00A53F3A"/>
    <w:rsid w:val="00A7633D"/>
    <w:rsid w:val="00AF5BA8"/>
    <w:rsid w:val="00B2385D"/>
    <w:rsid w:val="00B41F29"/>
    <w:rsid w:val="00B55E99"/>
    <w:rsid w:val="00B64A5A"/>
    <w:rsid w:val="00B775E6"/>
    <w:rsid w:val="00BA5545"/>
    <w:rsid w:val="00BA5DD9"/>
    <w:rsid w:val="00BD2B5A"/>
    <w:rsid w:val="00BE15E2"/>
    <w:rsid w:val="00BE5A1F"/>
    <w:rsid w:val="00C37A1C"/>
    <w:rsid w:val="00C41713"/>
    <w:rsid w:val="00C67088"/>
    <w:rsid w:val="00C75925"/>
    <w:rsid w:val="00D41A99"/>
    <w:rsid w:val="00D678B3"/>
    <w:rsid w:val="00D85797"/>
    <w:rsid w:val="00D864BC"/>
    <w:rsid w:val="00D90074"/>
    <w:rsid w:val="00DA0F3A"/>
    <w:rsid w:val="00DA7697"/>
    <w:rsid w:val="00DB1AE7"/>
    <w:rsid w:val="00DB5C28"/>
    <w:rsid w:val="00DD6308"/>
    <w:rsid w:val="00DF0B66"/>
    <w:rsid w:val="00E018BC"/>
    <w:rsid w:val="00E35FAB"/>
    <w:rsid w:val="00EB3A9F"/>
    <w:rsid w:val="00EF121B"/>
    <w:rsid w:val="00F07A0C"/>
    <w:rsid w:val="00F16A83"/>
    <w:rsid w:val="00F60550"/>
    <w:rsid w:val="00F62912"/>
    <w:rsid w:val="00F81690"/>
    <w:rsid w:val="00F87192"/>
    <w:rsid w:val="00FA795C"/>
    <w:rsid w:val="00FB57EC"/>
    <w:rsid w:val="00FB6BE2"/>
    <w:rsid w:val="00FB7B11"/>
    <w:rsid w:val="00FE5DE2"/>
    <w:rsid w:val="00FF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5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2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2FF4"/>
  </w:style>
  <w:style w:type="paragraph" w:styleId="a8">
    <w:name w:val="footer"/>
    <w:basedOn w:val="a"/>
    <w:link w:val="a9"/>
    <w:uiPriority w:val="99"/>
    <w:unhideWhenUsed/>
    <w:rsid w:val="00372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2FF4"/>
  </w:style>
  <w:style w:type="table" w:styleId="aa">
    <w:name w:val="Table Grid"/>
    <w:basedOn w:val="a1"/>
    <w:uiPriority w:val="39"/>
    <w:rsid w:val="00553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12060-6568-467D-ABD2-67CFF651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5261</Words>
  <Characters>29992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Eremina</dc:creator>
  <cp:keywords/>
  <dc:description/>
  <cp:lastModifiedBy>spase</cp:lastModifiedBy>
  <cp:revision>5</cp:revision>
  <cp:lastPrinted>2022-12-06T07:54:00Z</cp:lastPrinted>
  <dcterms:created xsi:type="dcterms:W3CDTF">2022-12-02T02:42:00Z</dcterms:created>
  <dcterms:modified xsi:type="dcterms:W3CDTF">2022-12-06T08:03:00Z</dcterms:modified>
</cp:coreProperties>
</file>